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BD2" w:rsidRPr="006C7BD2" w:rsidRDefault="006C7BD2" w:rsidP="006C7BD2">
      <w:pPr>
        <w:pStyle w:val="Normal1"/>
        <w:jc w:val="center"/>
        <w:rPr>
          <w:rFonts w:ascii="宋体" w:hAnsi="宋体" w:hint="eastAsia"/>
          <w:b/>
          <w:color w:val="FF0000"/>
          <w:sz w:val="40"/>
          <w:szCs w:val="28"/>
        </w:rPr>
      </w:pPr>
      <w:bookmarkStart w:id="0" w:name="_GoBack"/>
      <w:r w:rsidRPr="006C7BD2">
        <w:rPr>
          <w:rFonts w:ascii="宋体" w:hAnsi="宋体" w:hint="eastAsia"/>
          <w:b/>
          <w:noProof/>
          <w:color w:val="FF0000"/>
          <w:sz w:val="40"/>
          <w:szCs w:val="28"/>
        </w:rPr>
        <w:drawing>
          <wp:anchor distT="0" distB="0" distL="114300" distR="114300" simplePos="0" relativeHeight="251666432" behindDoc="0" locked="0" layoutInCell="1" allowOverlap="1" wp14:anchorId="3B669E1C" wp14:editId="6ACC717C">
            <wp:simplePos x="0" y="0"/>
            <wp:positionH relativeFrom="page">
              <wp:posOffset>12649200</wp:posOffset>
            </wp:positionH>
            <wp:positionV relativeFrom="page">
              <wp:posOffset>11531600</wp:posOffset>
            </wp:positionV>
            <wp:extent cx="495300" cy="381000"/>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7BD2">
        <w:rPr>
          <w:rFonts w:ascii="宋体" w:hAnsi="宋体" w:hint="eastAsia"/>
          <w:b/>
          <w:color w:val="FF0000"/>
          <w:sz w:val="40"/>
          <w:szCs w:val="28"/>
        </w:rPr>
        <w:t>第十章</w:t>
      </w:r>
      <w:r w:rsidRPr="006C7BD2">
        <w:rPr>
          <w:rFonts w:ascii="宋体" w:hAnsi="宋体" w:hint="eastAsia"/>
          <w:b/>
          <w:color w:val="FF0000"/>
          <w:sz w:val="40"/>
          <w:szCs w:val="28"/>
        </w:rPr>
        <w:t xml:space="preserve"> </w:t>
      </w:r>
      <w:r w:rsidRPr="006C7BD2">
        <w:rPr>
          <w:rFonts w:ascii="宋体" w:hAnsi="宋体" w:hint="eastAsia"/>
          <w:b/>
          <w:color w:val="FF0000"/>
          <w:sz w:val="40"/>
          <w:szCs w:val="28"/>
        </w:rPr>
        <w:t>浮力</w:t>
      </w:r>
      <w:r w:rsidRPr="006C7BD2">
        <w:rPr>
          <w:rFonts w:ascii="宋体" w:hAnsi="宋体" w:hint="eastAsia"/>
          <w:b/>
          <w:color w:val="FF0000"/>
          <w:sz w:val="40"/>
          <w:szCs w:val="28"/>
        </w:rPr>
        <w:t xml:space="preserve"> </w:t>
      </w:r>
      <w:r w:rsidRPr="006C7BD2">
        <w:rPr>
          <w:rFonts w:ascii="宋体" w:hAnsi="宋体" w:hint="eastAsia"/>
          <w:b/>
          <w:color w:val="FF0000"/>
          <w:sz w:val="40"/>
          <w:szCs w:val="28"/>
        </w:rPr>
        <w:t>单元总结</w:t>
      </w:r>
      <w:r w:rsidRPr="006C7BD2">
        <w:rPr>
          <w:rFonts w:ascii="宋体" w:hAnsi="宋体" w:hint="eastAsia"/>
          <w:b/>
          <w:color w:val="FF0000"/>
          <w:sz w:val="40"/>
          <w:szCs w:val="28"/>
        </w:rPr>
        <w:t>（解析版）</w:t>
      </w:r>
    </w:p>
    <w:bookmarkEnd w:id="0"/>
    <w:p w:rsidR="006C7BD2" w:rsidRDefault="006C7BD2" w:rsidP="006C7BD2">
      <w:pPr>
        <w:pStyle w:val="Normal1"/>
        <w:spacing w:line="360" w:lineRule="auto"/>
        <w:ind w:firstLineChars="200" w:firstLine="420"/>
        <w:jc w:val="center"/>
        <w:rPr>
          <w:rFonts w:ascii="宋体" w:hAnsi="宋体" w:hint="eastAsia"/>
          <w:bCs/>
          <w:color w:val="FF0000"/>
        </w:rPr>
      </w:pPr>
      <w:r>
        <w:rPr>
          <w:rFonts w:ascii="宋体" w:hAnsi="宋体" w:hint="eastAsia"/>
          <w:bCs/>
          <w:color w:val="FF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9" o:spid="_x0000_i1025" type="#_x0000_t136" alt="colored_paper2" style="width:124.5pt;height:33pt;mso-wrap-style:square;mso-position-horizontal-relative:page;mso-position-vertical-relative:page;v-text-anchor:top" fillcolor="#b4957a" strokecolor="#c00000" strokeweight="1pt">
            <v:fill r:id="rId8" o:title="" type="pattern"/>
            <v:textpath style="font-family:&quot;宋体&quot;;v-text-kern:t" trim="t" string="单元总结"/>
          </v:shape>
        </w:pict>
      </w:r>
    </w:p>
    <w:p w:rsidR="006C7BD2" w:rsidRDefault="006C7BD2" w:rsidP="006C7BD2">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45" name="图片 145"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知识详解(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一、浮力</w:t>
      </w:r>
    </w:p>
    <w:p w:rsidR="006C7BD2" w:rsidRDefault="006C7BD2" w:rsidP="006C7BD2">
      <w:pPr>
        <w:pStyle w:val="a6"/>
        <w:shd w:val="clear" w:color="auto" w:fill="FFFFFF"/>
        <w:spacing w:before="0" w:beforeAutospacing="0" w:after="0" w:afterAutospacing="0" w:line="360" w:lineRule="auto"/>
        <w:ind w:firstLineChars="200" w:firstLine="420"/>
        <w:textAlignment w:val="baseline"/>
        <w:rPr>
          <w:rFonts w:hint="eastAsia"/>
          <w:color w:val="000000"/>
          <w:sz w:val="21"/>
          <w:szCs w:val="21"/>
        </w:rPr>
      </w:pPr>
      <w:r>
        <w:rPr>
          <w:rFonts w:hint="eastAsia"/>
          <w:color w:val="000000"/>
          <w:sz w:val="21"/>
          <w:szCs w:val="21"/>
        </w:rPr>
        <w:t>1.浮力：一切浸入液体（气体）的物体都受到液体（气体）对它</w:t>
      </w:r>
      <w:r>
        <w:rPr>
          <w:rFonts w:hint="eastAsia"/>
          <w:color w:val="FF0000"/>
          <w:sz w:val="21"/>
          <w:szCs w:val="21"/>
          <w:u w:val="single" w:color="000000"/>
        </w:rPr>
        <w:t>竖直向上</w:t>
      </w:r>
      <w:r>
        <w:rPr>
          <w:rFonts w:hint="eastAsia"/>
          <w:color w:val="000000"/>
          <w:sz w:val="21"/>
          <w:szCs w:val="21"/>
        </w:rPr>
        <w:t>的力叫浮力。</w:t>
      </w:r>
    </w:p>
    <w:p w:rsidR="006C7BD2" w:rsidRDefault="006C7BD2" w:rsidP="006C7BD2">
      <w:pPr>
        <w:pStyle w:val="a6"/>
        <w:shd w:val="clear" w:color="auto" w:fill="FFFFFF"/>
        <w:spacing w:before="0" w:beforeAutospacing="0" w:after="0" w:afterAutospacing="0" w:line="360" w:lineRule="auto"/>
        <w:ind w:firstLineChars="200" w:firstLine="420"/>
        <w:textAlignment w:val="baseline"/>
        <w:rPr>
          <w:rFonts w:hint="eastAsia"/>
          <w:color w:val="000000"/>
          <w:sz w:val="21"/>
          <w:szCs w:val="21"/>
        </w:rPr>
      </w:pPr>
      <w:r>
        <w:rPr>
          <w:rFonts w:hint="eastAsia"/>
          <w:color w:val="000000"/>
          <w:sz w:val="21"/>
          <w:szCs w:val="21"/>
        </w:rPr>
        <w:t>2.浮力方向：竖直向上，施力物体是液（气）体。</w:t>
      </w:r>
    </w:p>
    <w:p w:rsidR="006C7BD2" w:rsidRDefault="006C7BD2" w:rsidP="006C7BD2">
      <w:pPr>
        <w:pStyle w:val="a6"/>
        <w:shd w:val="clear" w:color="auto" w:fill="FFFFFF"/>
        <w:spacing w:before="0" w:beforeAutospacing="0" w:after="0" w:afterAutospacing="0" w:line="360" w:lineRule="auto"/>
        <w:ind w:firstLineChars="200" w:firstLine="420"/>
        <w:textAlignment w:val="baseline"/>
        <w:rPr>
          <w:rFonts w:hint="eastAsia"/>
          <w:color w:val="000000"/>
          <w:sz w:val="21"/>
          <w:szCs w:val="21"/>
        </w:rPr>
      </w:pPr>
      <w:r>
        <w:rPr>
          <w:rFonts w:hint="eastAsia"/>
          <w:color w:val="000000"/>
          <w:sz w:val="21"/>
          <w:szCs w:val="21"/>
        </w:rPr>
        <w:t>3.浮力产生的原因（实质）：液（气）体对物体向上的压力</w:t>
      </w:r>
      <w:r>
        <w:rPr>
          <w:rFonts w:hint="eastAsia"/>
          <w:color w:val="FF0000"/>
          <w:sz w:val="21"/>
          <w:szCs w:val="21"/>
          <w:u w:val="single" w:color="000000"/>
        </w:rPr>
        <w:t>大于</w:t>
      </w:r>
      <w:r>
        <w:rPr>
          <w:rFonts w:hint="eastAsia"/>
          <w:color w:val="000000"/>
          <w:sz w:val="21"/>
          <w:szCs w:val="21"/>
        </w:rPr>
        <w:t>向下的压力，向上、向下的压力差就是浮力。</w:t>
      </w:r>
    </w:p>
    <w:p w:rsidR="006C7BD2" w:rsidRDefault="006C7BD2" w:rsidP="006C7BD2">
      <w:pPr>
        <w:widowControl/>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szCs w:val="21"/>
        </w:rPr>
        <w:t>4.影响浮力大小的因素：通过实验探究发现（控制变量法）：浮力的大小跟物体浸在液体中的</w:t>
      </w:r>
      <w:r>
        <w:rPr>
          <w:rFonts w:ascii="宋体" w:hAnsi="宋体" w:cs="宋体" w:hint="eastAsia"/>
          <w:color w:val="FF0000"/>
          <w:szCs w:val="21"/>
          <w:u w:val="single" w:color="000000"/>
        </w:rPr>
        <w:t>体积</w:t>
      </w:r>
      <w:r>
        <w:rPr>
          <w:rFonts w:ascii="宋体" w:hAnsi="宋体" w:cs="宋体" w:hint="eastAsia"/>
          <w:color w:val="000000"/>
          <w:szCs w:val="21"/>
        </w:rPr>
        <w:t>和液体的</w:t>
      </w:r>
      <w:r>
        <w:rPr>
          <w:rFonts w:ascii="宋体" w:hAnsi="宋体" w:cs="宋体" w:hint="eastAsia"/>
          <w:color w:val="FF0000"/>
          <w:szCs w:val="21"/>
          <w:u w:val="single" w:color="000000"/>
        </w:rPr>
        <w:t>密度</w:t>
      </w:r>
      <w:r>
        <w:rPr>
          <w:rFonts w:ascii="宋体" w:hAnsi="宋体" w:cs="宋体" w:hint="eastAsia"/>
          <w:color w:val="000000"/>
          <w:szCs w:val="21"/>
        </w:rPr>
        <w:t>有关。物体浸在液体中的体积越大，液体的密度越大，浮力就越大。</w:t>
      </w:r>
    </w:p>
    <w:p w:rsidR="006C7BD2" w:rsidRDefault="006C7BD2" w:rsidP="006C7BD2">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44" name="图片 144"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知识详解(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二、阿基米德原理</w:t>
      </w:r>
    </w:p>
    <w:p w:rsidR="006C7BD2" w:rsidRDefault="006C7BD2" w:rsidP="006C7BD2">
      <w:pPr>
        <w:pStyle w:val="a8"/>
        <w:spacing w:line="360" w:lineRule="auto"/>
        <w:ind w:firstLineChars="200" w:firstLine="420"/>
        <w:rPr>
          <w:rFonts w:ascii="宋体" w:hAnsi="宋体" w:cs="宋体" w:hint="eastAsia"/>
          <w:color w:val="000000"/>
          <w:szCs w:val="21"/>
        </w:rPr>
      </w:pPr>
      <w:r>
        <w:rPr>
          <w:rFonts w:ascii="宋体" w:hAnsi="宋体" w:cs="宋体" w:hint="eastAsia"/>
          <w:color w:val="000000"/>
          <w:kern w:val="0"/>
          <w:szCs w:val="21"/>
        </w:rPr>
        <w:t>1.</w:t>
      </w:r>
      <w:r>
        <w:rPr>
          <w:rFonts w:ascii="宋体" w:hAnsi="宋体" w:cs="宋体" w:hint="eastAsia"/>
          <w:color w:val="000000"/>
          <w:szCs w:val="21"/>
        </w:rPr>
        <w:t>阿基米德原理：浸入液体里的物体受到向上的浮力，浮力的大小等于它</w:t>
      </w:r>
      <w:r>
        <w:rPr>
          <w:rFonts w:ascii="宋体" w:hAnsi="宋体" w:cs="宋体" w:hint="eastAsia"/>
          <w:color w:val="FF0000"/>
          <w:szCs w:val="21"/>
          <w:u w:val="single" w:color="000000"/>
        </w:rPr>
        <w:t>排开</w:t>
      </w:r>
      <w:r>
        <w:rPr>
          <w:rFonts w:ascii="宋体" w:hAnsi="宋体" w:cs="宋体" w:hint="eastAsia"/>
          <w:color w:val="000000"/>
          <w:szCs w:val="21"/>
        </w:rPr>
        <w:t>的液体受到的</w:t>
      </w:r>
      <w:r>
        <w:rPr>
          <w:rFonts w:ascii="宋体" w:hAnsi="宋体" w:cs="宋体" w:hint="eastAsia"/>
          <w:color w:val="FF0000"/>
          <w:szCs w:val="21"/>
          <w:u w:val="single" w:color="000000"/>
        </w:rPr>
        <w:t>重力</w:t>
      </w:r>
      <w:r>
        <w:rPr>
          <w:rFonts w:ascii="宋体" w:hAnsi="宋体" w:cs="宋体" w:hint="eastAsia"/>
          <w:color w:val="000000"/>
          <w:szCs w:val="21"/>
        </w:rPr>
        <w:t>。</w:t>
      </w:r>
    </w:p>
    <w:p w:rsidR="006C7BD2" w:rsidRDefault="006C7BD2" w:rsidP="006C7BD2">
      <w:pPr>
        <w:pStyle w:val="a8"/>
        <w:widowControl/>
        <w:adjustRightInd w:val="0"/>
        <w:snapToGrid w:val="0"/>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color w:val="000000"/>
          <w:szCs w:val="21"/>
        </w:rPr>
        <w:t>2. 公式表示：</w:t>
      </w:r>
      <w:r>
        <w:rPr>
          <w:rFonts w:ascii="宋体" w:hAnsi="宋体" w:cs="宋体" w:hint="eastAsia"/>
          <w:color w:val="000000"/>
          <w:szCs w:val="21"/>
        </w:rPr>
        <w:object w:dxaOrig="19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5" o:spid="_x0000_i1027" type="#_x0000_t75" style="width:95.25pt;height:18.75pt" o:ole="">
            <v:imagedata r:id="rId10" o:title=""/>
          </v:shape>
          <o:OLEObject Type="Embed" ProgID="Equation.3" ShapeID="对象 95" DrawAspect="Content" ObjectID="_1675526450" r:id="rId11"/>
        </w:object>
      </w:r>
      <w:r>
        <w:rPr>
          <w:rFonts w:ascii="宋体" w:hAnsi="宋体" w:cs="宋体" w:hint="eastAsia"/>
          <w:color w:val="000000"/>
          <w:szCs w:val="21"/>
        </w:rPr>
        <w:t>；</w:t>
      </w:r>
    </w:p>
    <w:p w:rsidR="006C7BD2" w:rsidRDefault="006C7BD2" w:rsidP="006C7BD2">
      <w:pPr>
        <w:pStyle w:val="a8"/>
        <w:spacing w:line="360" w:lineRule="auto"/>
        <w:ind w:firstLineChars="200" w:firstLine="420"/>
        <w:rPr>
          <w:rFonts w:ascii="宋体" w:hAnsi="宋体" w:cs="宋体" w:hint="eastAsia"/>
          <w:color w:val="000000"/>
          <w:szCs w:val="21"/>
        </w:rPr>
      </w:pPr>
      <w:r>
        <w:rPr>
          <w:rFonts w:ascii="宋体" w:hAnsi="宋体" w:cs="宋体" w:hint="eastAsia"/>
          <w:color w:val="000000"/>
          <w:szCs w:val="21"/>
        </w:rPr>
        <w:t>从公式中可以看出：液体对物体的浮力与液体的密度和物体排开液体的体积有关，而与物体的质量、体积、重力、形状 、浸没的深度等均无关。</w:t>
      </w:r>
    </w:p>
    <w:p w:rsidR="006C7BD2" w:rsidRDefault="006C7BD2" w:rsidP="006C7BD2">
      <w:pPr>
        <w:pStyle w:val="Normal1"/>
        <w:spacing w:line="360" w:lineRule="auto"/>
        <w:ind w:firstLineChars="200" w:firstLine="420"/>
        <w:rPr>
          <w:rFonts w:ascii="宋体" w:hAnsi="宋体" w:hint="eastAsia"/>
          <w:color w:val="000000"/>
          <w:szCs w:val="21"/>
        </w:rPr>
      </w:pPr>
      <w:r>
        <w:rPr>
          <w:rFonts w:ascii="宋体" w:hAnsi="宋体" w:hint="eastAsia"/>
          <w:color w:val="000000"/>
          <w:szCs w:val="21"/>
        </w:rPr>
        <w:t>3. 适用条件：液体（或气体）。</w:t>
      </w:r>
    </w:p>
    <w:p w:rsidR="006C7BD2" w:rsidRDefault="006C7BD2" w:rsidP="006C7BD2">
      <w:pPr>
        <w:pStyle w:val="Normal1"/>
        <w:spacing w:line="360" w:lineRule="auto"/>
        <w:ind w:firstLineChars="200" w:firstLine="420"/>
        <w:rPr>
          <w:rFonts w:ascii="宋体" w:hAnsi="宋体" w:hint="eastAsia"/>
          <w:b/>
          <w:bCs/>
          <w:color w:val="000000"/>
          <w:szCs w:val="21"/>
        </w:rPr>
      </w:pPr>
      <w:r>
        <w:rPr>
          <w:rFonts w:ascii="宋体" w:hAnsi="宋体" w:hint="eastAsia"/>
          <w:noProof/>
          <w:kern w:val="0"/>
          <w:szCs w:val="21"/>
        </w:rPr>
        <w:drawing>
          <wp:inline distT="0" distB="0" distL="0" distR="0">
            <wp:extent cx="485775" cy="209550"/>
            <wp:effectExtent l="0" t="0" r="9525" b="0"/>
            <wp:docPr id="143" name="图片 143" descr="知识详解(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知识详解(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hint="eastAsia"/>
          <w:b/>
          <w:bCs/>
          <w:color w:val="000000"/>
          <w:szCs w:val="21"/>
        </w:rPr>
        <w:t>三、物体沉浮的条件与应用</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hint="eastAsia"/>
          <w:sz w:val="21"/>
          <w:szCs w:val="22"/>
        </w:rPr>
        <w:t>★物体沉浮的条件</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1.</w:t>
      </w:r>
      <w:r>
        <w:rPr>
          <w:rFonts w:ascii="Times New Roman" w:hAnsi="Times New Roman" w:cs="Times New Roman" w:hint="eastAsia"/>
          <w:sz w:val="21"/>
          <w:szCs w:val="22"/>
        </w:rPr>
        <w:t>前提条件：物体浸没在液体中，且只受</w:t>
      </w:r>
      <w:r>
        <w:rPr>
          <w:rFonts w:hint="eastAsia"/>
          <w:color w:val="FF0000"/>
          <w:sz w:val="21"/>
          <w:szCs w:val="21"/>
          <w:u w:val="single" w:color="000000"/>
        </w:rPr>
        <w:t>浮力和重力</w: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2.</w:t>
      </w:r>
      <w:r>
        <w:rPr>
          <w:rFonts w:ascii="Times New Roman" w:hAnsi="Times New Roman" w:cs="Times New Roman" w:hint="eastAsia"/>
          <w:sz w:val="21"/>
          <w:szCs w:val="22"/>
        </w:rPr>
        <w:t>示意图：重力与浮力的关系如图所示：</w:t>
      </w:r>
    </w:p>
    <w:p w:rsidR="006C7BD2" w:rsidRDefault="006C7BD2" w:rsidP="006C7BD2">
      <w:pPr>
        <w:pStyle w:val="a6"/>
        <w:shd w:val="clear" w:color="auto" w:fill="FFFFFF"/>
        <w:spacing w:before="0" w:beforeAutospacing="0" w:after="0" w:afterAutospacing="0" w:line="360" w:lineRule="auto"/>
        <w:ind w:firstLineChars="200" w:firstLine="420"/>
        <w:jc w:val="center"/>
        <w:textAlignment w:val="center"/>
        <w:rPr>
          <w:rFonts w:ascii="Times New Roman" w:hAnsi="Times New Roman" w:cs="Times New Roman" w:hint="eastAsia"/>
          <w:sz w:val="21"/>
          <w:szCs w:val="22"/>
        </w:rPr>
      </w:pPr>
      <w:r>
        <w:rPr>
          <w:rFonts w:ascii="Times New Roman" w:hAnsi="Times New Roman" w:cs="Times New Roman" w:hint="eastAsia"/>
          <w:noProof/>
          <w:sz w:val="21"/>
          <w:szCs w:val="22"/>
        </w:rPr>
        <w:drawing>
          <wp:inline distT="0" distB="0" distL="0" distR="0">
            <wp:extent cx="4210050" cy="1647825"/>
            <wp:effectExtent l="0" t="0" r="0" b="9525"/>
            <wp:docPr id="142" name="图片 142" descr="6b2ec229f9a5a5c731223ad70e13d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6b2ec229f9a5a5c731223ad70e13dd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1647825"/>
                    </a:xfrm>
                    <a:prstGeom prst="rect">
                      <a:avLst/>
                    </a:prstGeom>
                    <a:noFill/>
                    <a:ln>
                      <a:noFill/>
                    </a:ln>
                  </pic:spPr>
                </pic:pic>
              </a:graphicData>
            </a:graphic>
          </wp:inline>
        </w:drawing>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如图所示，（</w:t>
      </w:r>
      <w:r>
        <w:rPr>
          <w:rFonts w:ascii="Times New Roman" w:hAnsi="Times New Roman" w:cs="Times New Roman" w:hint="eastAsia"/>
          <w:sz w:val="21"/>
          <w:szCs w:val="22"/>
        </w:rPr>
        <w:t>1</w:t>
      </w:r>
      <w:r>
        <w:rPr>
          <w:rFonts w:ascii="Times New Roman" w:hAnsi="Times New Roman" w:cs="Times New Roman" w:hint="eastAsia"/>
          <w:sz w:val="21"/>
          <w:szCs w:val="22"/>
        </w:rPr>
        <w:t>）当</w:t>
      </w:r>
      <w:r>
        <w:rPr>
          <w:rFonts w:ascii="Times New Roman" w:hAnsi="Times New Roman" w:cs="Times New Roman" w:hint="eastAsia"/>
          <w:sz w:val="21"/>
          <w:szCs w:val="22"/>
        </w:rPr>
        <w:object w:dxaOrig="639" w:dyaOrig="360">
          <v:shape id="对象 98" o:spid="_x0000_i1028" type="#_x0000_t75" style="width:32.25pt;height:18pt" o:ole="">
            <v:imagedata r:id="rId13" o:title=""/>
          </v:shape>
          <o:OLEObject Type="Embed" ProgID="Equation.3" ShapeID="对象 98" DrawAspect="Content" ObjectID="_1675526451" r:id="rId14"/>
        </w:object>
      </w:r>
      <w:r>
        <w:rPr>
          <w:rFonts w:ascii="Times New Roman" w:hAnsi="Times New Roman" w:cs="Times New Roman" w:hint="eastAsia"/>
          <w:sz w:val="21"/>
          <w:szCs w:val="22"/>
        </w:rPr>
        <w:t>时，物体上浮；</w:t>
      </w:r>
      <w:r>
        <w:rPr>
          <w:rFonts w:ascii="Times New Roman" w:hAnsi="Times New Roman" w:cs="Times New Roman" w:hint="eastAsia"/>
          <w:sz w:val="21"/>
          <w:szCs w:val="22"/>
        </w:rPr>
        <w:object w:dxaOrig="780" w:dyaOrig="360">
          <v:shape id="对象 99" o:spid="_x0000_i1029" type="#_x0000_t75" style="width:39pt;height:18pt" o:ole="">
            <v:imagedata r:id="rId15" o:title=""/>
          </v:shape>
          <o:OLEObject Type="Embed" ProgID="Equation.3" ShapeID="对象 99" DrawAspect="Content" ObjectID="_1675526452" r:id="rId16"/>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lastRenderedPageBreak/>
        <w:t>当</w:t>
      </w:r>
      <w:r>
        <w:rPr>
          <w:rFonts w:ascii="Times New Roman" w:hAnsi="Times New Roman" w:cs="Times New Roman" w:hint="eastAsia"/>
          <w:sz w:val="21"/>
          <w:szCs w:val="22"/>
        </w:rPr>
        <w:object w:dxaOrig="800" w:dyaOrig="360">
          <v:shape id="对象 100" o:spid="_x0000_i1030" type="#_x0000_t75" style="width:39.75pt;height:18pt" o:ole="">
            <v:imagedata r:id="rId17" o:title=""/>
          </v:shape>
          <o:OLEObject Type="Embed" ProgID="Equation.3" ShapeID="对象 100" DrawAspect="Content" ObjectID="_1675526453" r:id="rId18"/>
        </w:object>
      </w:r>
      <w:r>
        <w:rPr>
          <w:rFonts w:ascii="Times New Roman" w:hAnsi="Times New Roman" w:cs="Times New Roman" w:hint="eastAsia"/>
          <w:sz w:val="21"/>
          <w:szCs w:val="22"/>
        </w:rPr>
        <w:t>时，物体</w:t>
      </w:r>
      <w:r>
        <w:rPr>
          <w:rFonts w:hint="eastAsia"/>
          <w:color w:val="FF0000"/>
          <w:sz w:val="21"/>
          <w:szCs w:val="21"/>
          <w:u w:val="single" w:color="000000"/>
        </w:rPr>
        <w:t>悬浮</w:t>
      </w:r>
      <w:r>
        <w:rPr>
          <w:rFonts w:ascii="Times New Roman" w:hAnsi="Times New Roman" w:cs="Times New Roman" w:hint="eastAsia"/>
          <w:sz w:val="21"/>
          <w:szCs w:val="22"/>
        </w:rPr>
        <w:t>；</w:t>
      </w:r>
      <w:r>
        <w:rPr>
          <w:rFonts w:ascii="Times New Roman" w:hAnsi="Times New Roman" w:cs="Times New Roman" w:hint="eastAsia"/>
          <w:sz w:val="21"/>
          <w:szCs w:val="22"/>
        </w:rPr>
        <w:object w:dxaOrig="920" w:dyaOrig="360">
          <v:shape id="对象 101" o:spid="_x0000_i1031" type="#_x0000_t75" style="width:45.75pt;height:18pt" o:ole="">
            <v:imagedata r:id="rId19" o:title=""/>
          </v:shape>
          <o:OLEObject Type="Embed" ProgID="Equation.3" ShapeID="对象 101" DrawAspect="Content" ObjectID="_1675526454" r:id="rId20"/>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当</w:t>
      </w:r>
      <w:r>
        <w:rPr>
          <w:rFonts w:ascii="Times New Roman" w:hAnsi="Times New Roman" w:cs="Times New Roman" w:hint="eastAsia"/>
          <w:sz w:val="21"/>
          <w:szCs w:val="22"/>
        </w:rPr>
        <w:object w:dxaOrig="639" w:dyaOrig="360">
          <v:shape id="对象 102" o:spid="_x0000_i1032" type="#_x0000_t75" style="width:32.25pt;height:18pt" o:ole="">
            <v:imagedata r:id="rId21" o:title=""/>
          </v:shape>
          <o:OLEObject Type="Embed" ProgID="Equation.3" ShapeID="对象 102" DrawAspect="Content" ObjectID="_1675526455" r:id="rId22"/>
        </w:object>
      </w:r>
      <w:r>
        <w:rPr>
          <w:rFonts w:ascii="Times New Roman" w:hAnsi="Times New Roman" w:cs="Times New Roman" w:hint="eastAsia"/>
          <w:sz w:val="21"/>
          <w:szCs w:val="22"/>
        </w:rPr>
        <w:t>时，物体</w:t>
      </w:r>
      <w:r>
        <w:rPr>
          <w:rFonts w:hint="eastAsia"/>
          <w:color w:val="FF0000"/>
          <w:sz w:val="21"/>
          <w:szCs w:val="21"/>
          <w:u w:val="single" w:color="000000"/>
        </w:rPr>
        <w:t>下沉</w:t>
      </w:r>
      <w:r>
        <w:rPr>
          <w:rFonts w:ascii="Times New Roman" w:hAnsi="Times New Roman" w:cs="Times New Roman" w:hint="eastAsia"/>
          <w:sz w:val="21"/>
          <w:szCs w:val="22"/>
        </w:rPr>
        <w:t>；</w:t>
      </w:r>
      <w:r>
        <w:rPr>
          <w:rFonts w:ascii="Times New Roman" w:hAnsi="Times New Roman" w:cs="Times New Roman" w:hint="eastAsia"/>
          <w:sz w:val="21"/>
          <w:szCs w:val="22"/>
        </w:rPr>
        <w:object w:dxaOrig="780" w:dyaOrig="360">
          <v:shape id="对象 103" o:spid="_x0000_i1033" type="#_x0000_t75" style="width:39pt;height:18pt" o:ole="">
            <v:imagedata r:id="rId23" o:title=""/>
          </v:shape>
          <o:OLEObject Type="Embed" ProgID="Equation.3" ShapeID="对象 103" DrawAspect="Content" ObjectID="_1675526456" r:id="rId24"/>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当</w:t>
      </w:r>
      <w:r>
        <w:rPr>
          <w:rFonts w:ascii="Times New Roman" w:hAnsi="Times New Roman" w:cs="Times New Roman" w:hint="eastAsia"/>
          <w:sz w:val="21"/>
          <w:szCs w:val="22"/>
        </w:rPr>
        <w:object w:dxaOrig="800" w:dyaOrig="360">
          <v:shape id="对象 104" o:spid="_x0000_i1034" type="#_x0000_t75" style="width:39.75pt;height:18pt" o:ole="">
            <v:imagedata r:id="rId17" o:title=""/>
          </v:shape>
          <o:OLEObject Type="Embed" ProgID="Equation.3" ShapeID="对象 104" DrawAspect="Content" ObjectID="_1675526457" r:id="rId25"/>
        </w:object>
      </w:r>
      <w:r>
        <w:rPr>
          <w:rFonts w:ascii="Times New Roman" w:hAnsi="Times New Roman" w:cs="Times New Roman" w:hint="eastAsia"/>
          <w:sz w:val="21"/>
          <w:szCs w:val="22"/>
        </w:rPr>
        <w:t>（物体未完全浸没液体）时，物体</w:t>
      </w:r>
      <w:r>
        <w:rPr>
          <w:rFonts w:hint="eastAsia"/>
          <w:color w:val="FF0000"/>
          <w:sz w:val="21"/>
          <w:szCs w:val="21"/>
          <w:u w:val="single" w:color="000000"/>
        </w:rPr>
        <w:t>漂浮</w:t>
      </w:r>
      <w:r>
        <w:rPr>
          <w:rFonts w:ascii="Times New Roman" w:hAnsi="Times New Roman" w:cs="Times New Roman" w:hint="eastAsia"/>
          <w:sz w:val="21"/>
          <w:szCs w:val="22"/>
        </w:rPr>
        <w:t>；</w:t>
      </w:r>
      <w:r>
        <w:rPr>
          <w:rFonts w:ascii="Times New Roman" w:hAnsi="Times New Roman" w:cs="Times New Roman" w:hint="eastAsia"/>
          <w:sz w:val="21"/>
          <w:szCs w:val="22"/>
        </w:rPr>
        <w:object w:dxaOrig="780" w:dyaOrig="360">
          <v:shape id="对象 105" o:spid="_x0000_i1035" type="#_x0000_t75" style="width:39pt;height:18pt" o:ole="">
            <v:imagedata r:id="rId15" o:title=""/>
          </v:shape>
          <o:OLEObject Type="Embed" ProgID="Equation.3" ShapeID="对象 105" DrawAspect="Content" ObjectID="_1675526458" r:id="rId26"/>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 xml:space="preserve">3. </w:t>
      </w:r>
      <w:r>
        <w:rPr>
          <w:rFonts w:ascii="Times New Roman" w:hAnsi="Times New Roman" w:cs="Times New Roman" w:hint="eastAsia"/>
          <w:sz w:val="21"/>
          <w:szCs w:val="22"/>
        </w:rPr>
        <w:t>说明：</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w:t>
      </w:r>
      <w:r>
        <w:rPr>
          <w:rFonts w:ascii="Times New Roman" w:hAnsi="Times New Roman" w:cs="Times New Roman" w:hint="eastAsia"/>
          <w:sz w:val="21"/>
          <w:szCs w:val="22"/>
        </w:rPr>
        <w:t>1</w:t>
      </w:r>
      <w:r>
        <w:rPr>
          <w:rFonts w:ascii="Times New Roman" w:hAnsi="Times New Roman" w:cs="Times New Roman" w:hint="eastAsia"/>
          <w:sz w:val="21"/>
          <w:szCs w:val="22"/>
        </w:rPr>
        <w:t>）</w:t>
      </w:r>
      <w:r>
        <w:rPr>
          <w:rFonts w:ascii="Times New Roman" w:hAnsi="Times New Roman" w:cs="Times New Roman" w:hint="eastAsia"/>
          <w:sz w:val="21"/>
          <w:szCs w:val="22"/>
        </w:rPr>
        <w:t xml:space="preserve"> </w:t>
      </w:r>
      <w:r>
        <w:rPr>
          <w:rFonts w:ascii="Times New Roman" w:hAnsi="Times New Roman" w:cs="Times New Roman" w:hint="eastAsia"/>
          <w:sz w:val="21"/>
          <w:szCs w:val="22"/>
        </w:rPr>
        <w:t>密度均匀的物体悬浮（或漂浮）在某液体中，若把物体切成大小不等的两块，则大块、小块都悬浮（或漂浮）。</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w:t>
      </w:r>
      <w:r>
        <w:rPr>
          <w:rFonts w:ascii="Times New Roman" w:hAnsi="Times New Roman" w:cs="Times New Roman" w:hint="eastAsia"/>
          <w:sz w:val="21"/>
          <w:szCs w:val="22"/>
        </w:rPr>
        <w:t>2</w:t>
      </w:r>
      <w:r>
        <w:rPr>
          <w:rFonts w:ascii="Times New Roman" w:hAnsi="Times New Roman" w:cs="Times New Roman" w:hint="eastAsia"/>
          <w:sz w:val="21"/>
          <w:szCs w:val="22"/>
        </w:rPr>
        <w:t>）物体漂浮在密度为ρ的液体中，若露出体积为物体总体积的</w:t>
      </w:r>
      <w:r>
        <w:rPr>
          <w:rFonts w:ascii="Times New Roman" w:hAnsi="Times New Roman" w:cs="Times New Roman" w:hint="eastAsia"/>
          <w:sz w:val="21"/>
          <w:szCs w:val="22"/>
        </w:rPr>
        <w:object w:dxaOrig="220" w:dyaOrig="620">
          <v:shape id="对象 106" o:spid="_x0000_i1036" type="#_x0000_t75" style="width:11.25pt;height:30.75pt" o:ole="">
            <v:imagedata r:id="rId27" o:title=""/>
          </v:shape>
          <o:OLEObject Type="Embed" ProgID="Equation.3" ShapeID="对象 106" DrawAspect="Content" ObjectID="_1675526459" r:id="rId28"/>
        </w:object>
      </w:r>
      <w:r>
        <w:rPr>
          <w:rFonts w:ascii="Times New Roman" w:hAnsi="Times New Roman" w:cs="Times New Roman" w:hint="eastAsia"/>
          <w:sz w:val="21"/>
          <w:szCs w:val="22"/>
        </w:rPr>
        <w:t>，则物体密度为</w:t>
      </w:r>
      <w:r>
        <w:rPr>
          <w:rFonts w:ascii="Times New Roman" w:hAnsi="Times New Roman" w:cs="Times New Roman" w:hint="eastAsia"/>
          <w:sz w:val="21"/>
          <w:szCs w:val="22"/>
        </w:rPr>
        <w:object w:dxaOrig="240" w:dyaOrig="620">
          <v:shape id="对象 107" o:spid="_x0000_i1037" type="#_x0000_t75" style="width:12pt;height:30.75pt" o:ole="">
            <v:imagedata r:id="rId29" o:title=""/>
          </v:shape>
          <o:OLEObject Type="Embed" ProgID="Equation.3" ShapeID="对象 107" DrawAspect="Content" ObjectID="_1675526460" r:id="rId30"/>
        </w:object>
      </w:r>
      <w:r>
        <w:rPr>
          <w:rFonts w:ascii="Times New Roman" w:hAnsi="Times New Roman" w:cs="Times New Roman" w:hint="eastAsia"/>
          <w:sz w:val="21"/>
          <w:szCs w:val="22"/>
        </w:rPr>
        <w:t>ρ。</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w:t>
      </w:r>
      <w:r>
        <w:rPr>
          <w:rFonts w:ascii="Times New Roman" w:hAnsi="Times New Roman" w:cs="Times New Roman" w:hint="eastAsia"/>
          <w:sz w:val="21"/>
          <w:szCs w:val="22"/>
        </w:rPr>
        <w:t>3</w:t>
      </w:r>
      <w:r>
        <w:rPr>
          <w:rFonts w:ascii="Times New Roman" w:hAnsi="Times New Roman" w:cs="Times New Roman" w:hint="eastAsia"/>
          <w:sz w:val="21"/>
          <w:szCs w:val="22"/>
        </w:rPr>
        <w:t>）</w:t>
      </w:r>
      <w:r>
        <w:rPr>
          <w:rFonts w:ascii="Times New Roman" w:hAnsi="Times New Roman" w:cs="Times New Roman" w:hint="eastAsia"/>
          <w:sz w:val="21"/>
          <w:szCs w:val="22"/>
        </w:rPr>
        <w:t xml:space="preserve"> </w:t>
      </w:r>
      <w:r>
        <w:rPr>
          <w:rFonts w:ascii="Times New Roman" w:hAnsi="Times New Roman" w:cs="Times New Roman" w:hint="eastAsia"/>
          <w:sz w:val="21"/>
          <w:szCs w:val="22"/>
        </w:rPr>
        <w:t>悬浮与漂浮的比较：相同点：</w:t>
      </w:r>
      <w:r>
        <w:rPr>
          <w:rFonts w:ascii="Times New Roman" w:hAnsi="Times New Roman" w:cs="Times New Roman" w:hint="eastAsia"/>
          <w:sz w:val="21"/>
          <w:szCs w:val="22"/>
        </w:rPr>
        <w:t xml:space="preserve"> </w:t>
      </w:r>
      <w:r>
        <w:rPr>
          <w:rFonts w:ascii="Times New Roman" w:hAnsi="Times New Roman" w:cs="Times New Roman" w:hint="eastAsia"/>
          <w:sz w:val="21"/>
          <w:szCs w:val="22"/>
        </w:rPr>
        <w:object w:dxaOrig="920" w:dyaOrig="360">
          <v:shape id="对象 108" o:spid="_x0000_i1038" type="#_x0000_t75" style="width:45.75pt;height:18pt" o:ole="">
            <v:imagedata r:id="rId31" o:title=""/>
          </v:shape>
          <o:OLEObject Type="Embed" ProgID="Equation.3" ShapeID="对象 108" DrawAspect="Content" ObjectID="_1675526461" r:id="rId32"/>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不同点：悬浮时，</w:t>
      </w:r>
      <w:r>
        <w:rPr>
          <w:rFonts w:ascii="Times New Roman" w:hAnsi="Times New Roman" w:cs="Times New Roman" w:hint="eastAsia"/>
          <w:sz w:val="21"/>
          <w:szCs w:val="22"/>
        </w:rPr>
        <w:object w:dxaOrig="920" w:dyaOrig="360">
          <v:shape id="对象 109" o:spid="_x0000_i1039" type="#_x0000_t75" style="width:45.75pt;height:18pt" o:ole="">
            <v:imagedata r:id="rId33" o:title=""/>
          </v:shape>
          <o:OLEObject Type="Embed" ProgID="Equation.3" ShapeID="对象 109" DrawAspect="Content" ObjectID="_1675526462" r:id="rId34"/>
        </w:object>
      </w:r>
      <w:r>
        <w:rPr>
          <w:rFonts w:ascii="Times New Roman" w:hAnsi="Times New Roman" w:cs="Times New Roman" w:hint="eastAsia"/>
          <w:sz w:val="21"/>
          <w:szCs w:val="22"/>
        </w:rPr>
        <w:t>，</w:t>
      </w:r>
      <w:r>
        <w:rPr>
          <w:rFonts w:ascii="Times New Roman" w:hAnsi="Times New Roman" w:cs="Times New Roman" w:hint="eastAsia"/>
          <w:sz w:val="21"/>
          <w:szCs w:val="22"/>
        </w:rPr>
        <w:object w:dxaOrig="859" w:dyaOrig="380">
          <v:shape id="对象 110" o:spid="_x0000_i1040" type="#_x0000_t75" style="width:42.75pt;height:18.75pt" o:ole="">
            <v:imagedata r:id="rId35" o:title=""/>
          </v:shape>
          <o:OLEObject Type="Embed" ProgID="Equation.3" ShapeID="对象 110" DrawAspect="Content" ObjectID="_1675526463" r:id="rId36"/>
        </w:object>
      </w:r>
      <w:r>
        <w:rPr>
          <w:rFonts w:ascii="Times New Roman" w:hAnsi="Times New Roman" w:cs="Times New Roman" w:hint="eastAsia"/>
          <w:sz w:val="21"/>
          <w:szCs w:val="22"/>
        </w:rPr>
        <w:t>；漂浮时，</w:t>
      </w:r>
      <w:r>
        <w:rPr>
          <w:rFonts w:ascii="Times New Roman" w:hAnsi="Times New Roman" w:cs="Times New Roman" w:hint="eastAsia"/>
          <w:sz w:val="21"/>
          <w:szCs w:val="22"/>
        </w:rPr>
        <w:object w:dxaOrig="780" w:dyaOrig="360">
          <v:shape id="对象 111" o:spid="_x0000_i1041" type="#_x0000_t75" style="width:39pt;height:18pt" o:ole="">
            <v:imagedata r:id="rId37" o:title=""/>
          </v:shape>
          <o:OLEObject Type="Embed" ProgID="Equation.3" ShapeID="对象 111" DrawAspect="Content" ObjectID="_1675526464" r:id="rId38"/>
        </w:object>
      </w:r>
      <w:r>
        <w:rPr>
          <w:rFonts w:ascii="Times New Roman" w:hAnsi="Times New Roman" w:cs="Times New Roman" w:hint="eastAsia"/>
          <w:sz w:val="21"/>
          <w:szCs w:val="22"/>
        </w:rPr>
        <w:t>，</w:t>
      </w:r>
      <w:r>
        <w:rPr>
          <w:rFonts w:ascii="Times New Roman" w:hAnsi="Times New Roman" w:cs="Times New Roman" w:hint="eastAsia"/>
          <w:sz w:val="21"/>
          <w:szCs w:val="22"/>
        </w:rPr>
        <w:object w:dxaOrig="700" w:dyaOrig="380">
          <v:shape id="对象 112" o:spid="_x0000_i1042" type="#_x0000_t75" style="width:35.25pt;height:18.75pt" o:ole="">
            <v:imagedata r:id="rId39" o:title=""/>
          </v:shape>
          <o:OLEObject Type="Embed" ProgID="Equation.3" ShapeID="对象 112" DrawAspect="Content" ObjectID="_1675526465" r:id="rId40"/>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w:t>
      </w:r>
      <w:r>
        <w:rPr>
          <w:rFonts w:ascii="Times New Roman" w:hAnsi="Times New Roman" w:cs="Times New Roman" w:hint="eastAsia"/>
          <w:sz w:val="21"/>
          <w:szCs w:val="22"/>
        </w:rPr>
        <w:t>4</w:t>
      </w:r>
      <w:r>
        <w:rPr>
          <w:rFonts w:ascii="Times New Roman" w:hAnsi="Times New Roman" w:cs="Times New Roman" w:hint="eastAsia"/>
          <w:sz w:val="21"/>
          <w:szCs w:val="22"/>
        </w:rPr>
        <w:t>）判断物体浮沉（状态）有两种方法：比较</w:t>
      </w:r>
      <w:r>
        <w:rPr>
          <w:rFonts w:ascii="Times New Roman" w:hAnsi="Times New Roman" w:cs="Times New Roman" w:hint="eastAsia"/>
          <w:sz w:val="21"/>
          <w:szCs w:val="22"/>
        </w:rPr>
        <w:object w:dxaOrig="360" w:dyaOrig="360">
          <v:shape id="对象 113" o:spid="_x0000_i1043" type="#_x0000_t75" style="width:18pt;height:18pt" o:ole="">
            <v:imagedata r:id="rId41" o:title=""/>
          </v:shape>
          <o:OLEObject Type="Embed" ProgID="Equation.3" ShapeID="对象 113" DrawAspect="Content" ObjectID="_1675526466" r:id="rId42"/>
        </w:object>
      </w:r>
      <w:r>
        <w:rPr>
          <w:rFonts w:ascii="Times New Roman" w:hAnsi="Times New Roman" w:cs="Times New Roman" w:hint="eastAsia"/>
          <w:sz w:val="21"/>
          <w:szCs w:val="22"/>
        </w:rPr>
        <w:t>与</w:t>
      </w:r>
      <w:r>
        <w:rPr>
          <w:rFonts w:ascii="Times New Roman" w:hAnsi="Times New Roman" w:cs="Times New Roman" w:hint="eastAsia"/>
          <w:sz w:val="21"/>
          <w:szCs w:val="22"/>
        </w:rPr>
        <w:t>G</w:t>
      </w:r>
      <w:r>
        <w:rPr>
          <w:rFonts w:ascii="Times New Roman" w:hAnsi="Times New Roman" w:cs="Times New Roman" w:hint="eastAsia"/>
          <w:sz w:val="21"/>
          <w:szCs w:val="22"/>
        </w:rPr>
        <w:t>或比较</w:t>
      </w:r>
      <w:r>
        <w:rPr>
          <w:rFonts w:ascii="Times New Roman" w:hAnsi="Times New Roman" w:cs="Times New Roman" w:hint="eastAsia"/>
          <w:sz w:val="21"/>
          <w:szCs w:val="22"/>
        </w:rPr>
        <w:object w:dxaOrig="360" w:dyaOrig="360">
          <v:shape id="对象 114" o:spid="_x0000_i1044" type="#_x0000_t75" style="width:18pt;height:18pt" o:ole="">
            <v:imagedata r:id="rId43" o:title=""/>
          </v:shape>
          <o:OLEObject Type="Embed" ProgID="Equation.3" ShapeID="对象 114" DrawAspect="Content" ObjectID="_1675526467" r:id="rId44"/>
        </w:object>
      </w:r>
      <w:r>
        <w:rPr>
          <w:rFonts w:ascii="Times New Roman" w:hAnsi="Times New Roman" w:cs="Times New Roman" w:hint="eastAsia"/>
          <w:sz w:val="21"/>
          <w:szCs w:val="22"/>
        </w:rPr>
        <w:t>与</w:t>
      </w:r>
      <w:r>
        <w:rPr>
          <w:rFonts w:ascii="Times New Roman" w:hAnsi="Times New Roman" w:cs="Times New Roman" w:hint="eastAsia"/>
          <w:sz w:val="21"/>
          <w:szCs w:val="22"/>
        </w:rPr>
        <w:object w:dxaOrig="360" w:dyaOrig="360">
          <v:shape id="对象 115" o:spid="_x0000_i1045" type="#_x0000_t75" style="width:18pt;height:18pt" o:ole="">
            <v:imagedata r:id="rId45" o:title=""/>
          </v:shape>
          <o:OLEObject Type="Embed" ProgID="Equation.3" ShapeID="对象 115" DrawAspect="Content" ObjectID="_1675526468" r:id="rId46"/>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w:t>
      </w:r>
      <w:r>
        <w:rPr>
          <w:rFonts w:ascii="Times New Roman" w:hAnsi="Times New Roman" w:cs="Times New Roman" w:hint="eastAsia"/>
          <w:sz w:val="21"/>
          <w:szCs w:val="22"/>
        </w:rPr>
        <w:t>5</w:t>
      </w:r>
      <w:r>
        <w:rPr>
          <w:rFonts w:ascii="Times New Roman" w:hAnsi="Times New Roman" w:cs="Times New Roman" w:hint="eastAsia"/>
          <w:sz w:val="21"/>
          <w:szCs w:val="22"/>
        </w:rPr>
        <w:t>）物体吊在测力计上，在空中重力为</w:t>
      </w:r>
      <w:r>
        <w:rPr>
          <w:rFonts w:ascii="Times New Roman" w:hAnsi="Times New Roman" w:cs="Times New Roman" w:hint="eastAsia"/>
          <w:sz w:val="21"/>
          <w:szCs w:val="22"/>
        </w:rPr>
        <w:t>G</w:t>
      </w:r>
      <w:r>
        <w:rPr>
          <w:rFonts w:ascii="Times New Roman" w:hAnsi="Times New Roman" w:cs="Times New Roman" w:hint="eastAsia"/>
          <w:sz w:val="21"/>
          <w:szCs w:val="22"/>
        </w:rPr>
        <w:t>，浸在密度为ρ的液体中，示数为</w:t>
      </w:r>
      <w:r>
        <w:rPr>
          <w:rFonts w:ascii="Times New Roman" w:hAnsi="Times New Roman" w:cs="Times New Roman" w:hint="eastAsia"/>
          <w:sz w:val="21"/>
          <w:szCs w:val="22"/>
        </w:rPr>
        <w:t>F</w:t>
      </w:r>
      <w:r>
        <w:rPr>
          <w:rFonts w:ascii="Times New Roman" w:hAnsi="Times New Roman" w:cs="Times New Roman" w:hint="eastAsia"/>
          <w:sz w:val="21"/>
          <w:szCs w:val="22"/>
        </w:rPr>
        <w:t>，则物体密度为：</w:t>
      </w:r>
      <w:r>
        <w:rPr>
          <w:rFonts w:ascii="Times New Roman" w:hAnsi="Times New Roman" w:cs="Times New Roman" w:hint="eastAsia"/>
          <w:sz w:val="21"/>
          <w:szCs w:val="22"/>
        </w:rPr>
        <w:object w:dxaOrig="1240" w:dyaOrig="620">
          <v:shape id="对象 116" o:spid="_x0000_i1046" type="#_x0000_t75" style="width:62.25pt;height:30.75pt" o:ole="">
            <v:imagedata r:id="rId47" o:title=""/>
          </v:shape>
          <o:OLEObject Type="Embed" ProgID="Equation.3" ShapeID="对象 116" DrawAspect="Content" ObjectID="_1675526469" r:id="rId48"/>
        </w:object>
      </w:r>
      <w:r>
        <w:rPr>
          <w:rFonts w:ascii="Times New Roman" w:hAnsi="Times New Roman" w:cs="Times New Roman" w:hint="eastAsia"/>
          <w:sz w:val="21"/>
          <w:szCs w:val="22"/>
        </w:rPr>
        <w:t>。</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w:t>
      </w:r>
      <w:r>
        <w:rPr>
          <w:rFonts w:ascii="Times New Roman" w:hAnsi="Times New Roman" w:cs="Times New Roman" w:hint="eastAsia"/>
          <w:sz w:val="21"/>
          <w:szCs w:val="22"/>
        </w:rPr>
        <w:t>6</w:t>
      </w:r>
      <w:r>
        <w:rPr>
          <w:rFonts w:ascii="Times New Roman" w:hAnsi="Times New Roman" w:cs="Times New Roman" w:hint="eastAsia"/>
          <w:sz w:val="21"/>
          <w:szCs w:val="22"/>
        </w:rPr>
        <w:t>）冰或冰中含有木块、蜡块等密度小于水的物体，冰化为水后液面不变；冰中含有铁块、石块等密大于水的物体，冰化为水后液面下降。</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4.</w:t>
      </w:r>
      <w:r>
        <w:rPr>
          <w:rFonts w:ascii="Times New Roman" w:hAnsi="Times New Roman" w:cs="Times New Roman" w:hint="eastAsia"/>
          <w:sz w:val="21"/>
          <w:szCs w:val="22"/>
        </w:rPr>
        <w:t>漂浮问题“五规律”：</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规律一：物体漂浮在液体中，所受的浮力等于它受的重力；</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规律二：同一物体在不同液体里漂浮，所受浮力相同；</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规律三：同一物体在不同液体里漂浮，在密度大的液体里浸入的体积小；</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规律四：漂浮物体浸入液体的体积是它总体积的几分之几，物体密度就是液体密度的几分之几；</w:t>
      </w:r>
    </w:p>
    <w:p w:rsidR="006C7BD2" w:rsidRDefault="006C7BD2" w:rsidP="006C7BD2">
      <w:pPr>
        <w:pStyle w:val="a6"/>
        <w:shd w:val="clear" w:color="auto" w:fill="FFFFFF"/>
        <w:spacing w:before="0" w:beforeAutospacing="0" w:after="0" w:afterAutospacing="0" w:line="360" w:lineRule="auto"/>
        <w:ind w:firstLineChars="200" w:firstLine="420"/>
        <w:textAlignment w:val="center"/>
        <w:rPr>
          <w:rFonts w:ascii="Times New Roman" w:hAnsi="Times New Roman" w:cs="Times New Roman" w:hint="eastAsia"/>
          <w:sz w:val="21"/>
          <w:szCs w:val="22"/>
        </w:rPr>
      </w:pPr>
      <w:r>
        <w:rPr>
          <w:rFonts w:ascii="Times New Roman" w:hAnsi="Times New Roman" w:cs="Times New Roman" w:hint="eastAsia"/>
          <w:sz w:val="21"/>
          <w:szCs w:val="22"/>
        </w:rPr>
        <w:t>规律五：将漂浮物体全部浸入液体里，需加的竖直向下的外力，外力等于液体对物体增大的浮力。</w:t>
      </w:r>
    </w:p>
    <w:p w:rsidR="006C7BD2" w:rsidRDefault="006C7BD2" w:rsidP="006C7BD2">
      <w:pPr>
        <w:pStyle w:val="Normal1"/>
        <w:spacing w:line="360" w:lineRule="auto"/>
        <w:ind w:firstLineChars="200" w:firstLine="420"/>
        <w:jc w:val="center"/>
        <w:rPr>
          <w:rFonts w:ascii="宋体" w:hAnsi="宋体" w:hint="eastAsia"/>
          <w:sz w:val="28"/>
          <w:szCs w:val="28"/>
        </w:rPr>
      </w:pPr>
      <w:r>
        <w:rPr>
          <w:rFonts w:ascii="宋体" w:hAnsi="宋体" w:hint="eastAsia"/>
          <w:bCs/>
          <w:color w:val="FF0000"/>
        </w:rPr>
        <w:pict>
          <v:shape id="艺术字 30" o:spid="_x0000_i1026" type="#_x0000_t136" alt="colored_paper2" style="width:124.5pt;height:33pt;mso-wrap-style:square;mso-position-horizontal-relative:page;mso-position-vertical-relative:page;v-text-anchor:top" fillcolor="#b4957a" strokecolor="#c00000" strokeweight="1pt">
            <v:fill r:id="rId8" o:title="" type="pattern"/>
            <v:textpath style="font-family:&quot;宋体&quot;;v-text-kern:t" trim="t" string="知识要点"/>
          </v:shape>
        </w:pict>
      </w:r>
    </w:p>
    <w:p w:rsidR="006C7BD2" w:rsidRDefault="006C7BD2" w:rsidP="006C7BD2">
      <w:pPr>
        <w:pStyle w:val="a7"/>
        <w:tabs>
          <w:tab w:val="left" w:pos="4680"/>
        </w:tabs>
        <w:adjustRightInd w:val="0"/>
        <w:snapToGrid w:val="0"/>
        <w:spacing w:line="360" w:lineRule="auto"/>
        <w:ind w:firstLineChars="200" w:firstLine="420"/>
        <w:rPr>
          <w:rFonts w:eastAsia="宋体" w:hAnsi="宋体" w:cs="宋体" w:hint="eastAsia"/>
          <w:b/>
          <w:vertAlign w:val="subscript"/>
        </w:rPr>
      </w:pPr>
      <w:bookmarkStart w:id="1" w:name="topic_c12ce57f-e94a-4d6d-b178-96b2f4053d"/>
      <w:r>
        <w:rPr>
          <w:rFonts w:eastAsia="宋体" w:hAnsi="宋体" w:cs="宋体" w:hint="eastAsia"/>
          <w:noProof/>
          <w:kern w:val="0"/>
        </w:rPr>
        <w:drawing>
          <wp:inline distT="0" distB="0" distL="0" distR="0">
            <wp:extent cx="523875" cy="219075"/>
            <wp:effectExtent l="0" t="0" r="9525" b="9525"/>
            <wp:docPr id="141" name="图片 141"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技巧总结"/>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eastAsia="宋体" w:hAnsi="宋体" w:cs="宋体" w:hint="eastAsia"/>
          <w:b/>
        </w:rPr>
        <w:t>知识要点一：浮力</w:t>
      </w:r>
    </w:p>
    <w:p w:rsidR="006C7BD2" w:rsidRDefault="006C7BD2" w:rsidP="006C7BD2">
      <w:pPr>
        <w:pStyle w:val="a6"/>
        <w:shd w:val="clear" w:color="auto" w:fill="FFFFFF"/>
        <w:spacing w:before="0" w:beforeAutospacing="0" w:after="0" w:afterAutospacing="0" w:line="360" w:lineRule="auto"/>
        <w:ind w:firstLineChars="200" w:firstLine="420"/>
        <w:rPr>
          <w:rFonts w:ascii="Times New Roman" w:hAnsi="Times New Roman" w:cs="Times New Roman" w:hint="eastAsia"/>
          <w:sz w:val="21"/>
          <w:szCs w:val="22"/>
        </w:rPr>
      </w:pPr>
      <w:r>
        <w:rPr>
          <w:rFonts w:ascii="Times New Roman" w:hAnsi="Times New Roman" w:cs="Times New Roman" w:hint="eastAsia"/>
          <w:sz w:val="21"/>
          <w:szCs w:val="22"/>
        </w:rPr>
        <w:t>浮力的概念在本章属于基本概念，什么是浮力、浮力产生的原因以及影响浮力大小的因素均是本节的重点，同时也是学习本章的基础。本章在力学部分占据非常重要的地位，内容难学、涉及计算题多，所占分值高，并经常与压强和其他知识点结合以压轴题形式出现在试卷中。</w:t>
      </w:r>
    </w:p>
    <w:p w:rsidR="006C7BD2" w:rsidRDefault="006C7BD2" w:rsidP="006C7BD2">
      <w:pPr>
        <w:spacing w:line="360" w:lineRule="auto"/>
        <w:ind w:firstLineChars="200" w:firstLine="420"/>
        <w:rPr>
          <w:rFonts w:ascii="宋体" w:hAnsi="宋体" w:cs="宋体" w:hint="eastAsia"/>
          <w:szCs w:val="21"/>
        </w:rPr>
      </w:pPr>
      <w:r>
        <w:rPr>
          <w:rFonts w:hint="eastAsia"/>
          <w:szCs w:val="22"/>
        </w:rPr>
        <w:lastRenderedPageBreak/>
        <w:t>本考点有浮力的基本概念和影响浮力大小的因素。在本考点考试中，对“浮力”基本概念（产生、方向）的考查也曾出现，但概率不高；对“影响浮力大小因素”的考查出现概率较高，此类考题经常以实验探究题形式出现。</w:t>
      </w:r>
    </w:p>
    <w:p w:rsidR="006C7BD2" w:rsidRDefault="006C7BD2" w:rsidP="006C7BD2">
      <w:pPr>
        <w:spacing w:line="360" w:lineRule="auto"/>
        <w:ind w:firstLineChars="200" w:firstLine="420"/>
        <w:rPr>
          <w:rFonts w:ascii="宋体" w:hAnsi="宋体" w:cs="宋体" w:hint="eastAsia"/>
          <w:color w:val="000000"/>
          <w:szCs w:val="21"/>
        </w:rPr>
      </w:pPr>
      <w:r>
        <w:rPr>
          <w:rFonts w:ascii="宋体" w:hAnsi="宋体" w:cs="宋体" w:hint="eastAsia"/>
          <w:noProof/>
          <w:kern w:val="0"/>
          <w:szCs w:val="21"/>
        </w:rPr>
        <w:drawing>
          <wp:inline distT="0" distB="0" distL="0" distR="0">
            <wp:extent cx="504825" cy="219075"/>
            <wp:effectExtent l="0" t="0" r="9525" b="9525"/>
            <wp:docPr id="140" name="图片 140"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典例分析"/>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cs="宋体" w:hint="eastAsia"/>
          <w:b/>
          <w:bCs/>
          <w:color w:val="FF0000"/>
          <w:szCs w:val="28"/>
        </w:rPr>
        <w:t xml:space="preserve"> </w:t>
      </w:r>
      <w:r>
        <w:rPr>
          <w:rFonts w:ascii="宋体" w:hAnsi="宋体" w:cs="宋体" w:hint="eastAsia"/>
          <w:b/>
          <w:bCs/>
          <w:color w:val="000000"/>
          <w:szCs w:val="21"/>
        </w:rPr>
        <w:t>（2020·咸宁）</w:t>
      </w:r>
      <w:r>
        <w:rPr>
          <w:rFonts w:ascii="宋体" w:hAnsi="宋体" w:cs="宋体" w:hint="eastAsia"/>
          <w:color w:val="000000"/>
          <w:szCs w:val="21"/>
        </w:rPr>
        <w:t>如图所示，水平桌面上有甲、乙两个相同的玻璃缸装满了水，水中分别漂浮着大、小两个材料相同的均匀实心正方体木块A、B，则两个木块受到的浮力F</w:t>
      </w:r>
      <w:r>
        <w:rPr>
          <w:rFonts w:ascii="宋体" w:hAnsi="宋体" w:cs="宋体" w:hint="eastAsia"/>
          <w:color w:val="000000"/>
          <w:szCs w:val="21"/>
          <w:vertAlign w:val="subscript"/>
        </w:rPr>
        <w:t>A</w:t>
      </w:r>
      <w:r>
        <w:rPr>
          <w:rFonts w:ascii="宋体" w:hAnsi="宋体" w:cs="宋体" w:hint="eastAsia"/>
          <w:color w:val="000000"/>
          <w:szCs w:val="21"/>
          <w:u w:val="single"/>
        </w:rPr>
        <w:t xml:space="preserve">　   　</w:t>
      </w:r>
      <w:r>
        <w:rPr>
          <w:rFonts w:ascii="宋体" w:hAnsi="宋体" w:cs="宋体" w:hint="eastAsia"/>
          <w:color w:val="000000"/>
          <w:szCs w:val="21"/>
        </w:rPr>
        <w:t>F</w:t>
      </w:r>
      <w:r>
        <w:rPr>
          <w:rFonts w:ascii="宋体" w:hAnsi="宋体" w:cs="宋体" w:hint="eastAsia"/>
          <w:color w:val="000000"/>
          <w:szCs w:val="21"/>
          <w:vertAlign w:val="subscript"/>
        </w:rPr>
        <w:t>B</w:t>
      </w:r>
      <w:r>
        <w:rPr>
          <w:rFonts w:ascii="宋体" w:hAnsi="宋体" w:cs="宋体" w:hint="eastAsia"/>
          <w:color w:val="000000"/>
          <w:szCs w:val="21"/>
        </w:rPr>
        <w:t>（选填“＞”、“＝”或“＜”），水对木块底面的压强</w:t>
      </w:r>
      <w:proofErr w:type="spellStart"/>
      <w:r>
        <w:rPr>
          <w:rFonts w:ascii="宋体" w:hAnsi="宋体" w:cs="宋体" w:hint="eastAsia"/>
          <w:color w:val="000000"/>
          <w:szCs w:val="21"/>
        </w:rPr>
        <w:t>p</w:t>
      </w:r>
      <w:r>
        <w:rPr>
          <w:rFonts w:ascii="宋体" w:hAnsi="宋体" w:cs="宋体" w:hint="eastAsia"/>
          <w:color w:val="000000"/>
          <w:szCs w:val="21"/>
          <w:vertAlign w:val="subscript"/>
        </w:rPr>
        <w:t>A</w:t>
      </w:r>
      <w:proofErr w:type="spellEnd"/>
      <w:r>
        <w:rPr>
          <w:rFonts w:ascii="宋体" w:hAnsi="宋体" w:cs="宋体" w:hint="eastAsia"/>
          <w:color w:val="000000"/>
          <w:szCs w:val="21"/>
          <w:u w:val="single"/>
        </w:rPr>
        <w:t xml:space="preserve">　   　</w:t>
      </w:r>
      <w:proofErr w:type="spellStart"/>
      <w:r>
        <w:rPr>
          <w:rFonts w:ascii="宋体" w:hAnsi="宋体" w:cs="宋体" w:hint="eastAsia"/>
          <w:color w:val="000000"/>
          <w:szCs w:val="21"/>
        </w:rPr>
        <w:t>p</w:t>
      </w:r>
      <w:r>
        <w:rPr>
          <w:rFonts w:ascii="宋体" w:hAnsi="宋体" w:cs="宋体" w:hint="eastAsia"/>
          <w:color w:val="000000"/>
          <w:szCs w:val="21"/>
          <w:vertAlign w:val="subscript"/>
        </w:rPr>
        <w:t>B</w:t>
      </w:r>
      <w:proofErr w:type="spellEnd"/>
      <w:r>
        <w:rPr>
          <w:rFonts w:ascii="宋体" w:hAnsi="宋体" w:cs="宋体" w:hint="eastAsia"/>
          <w:color w:val="000000"/>
          <w:szCs w:val="21"/>
        </w:rPr>
        <w:t>（选填“＞”、“＝”或“＜”），缸对桌面的压强是p</w:t>
      </w:r>
      <w:r>
        <w:rPr>
          <w:rFonts w:ascii="宋体" w:hAnsi="宋体" w:cs="宋体" w:hint="eastAsia"/>
          <w:color w:val="000000"/>
          <w:szCs w:val="21"/>
          <w:vertAlign w:val="subscript"/>
        </w:rPr>
        <w:t>甲</w:t>
      </w:r>
      <w:r>
        <w:rPr>
          <w:rFonts w:ascii="宋体" w:hAnsi="宋体" w:cs="宋体" w:hint="eastAsia"/>
          <w:color w:val="000000"/>
          <w:szCs w:val="21"/>
          <w:u w:val="single"/>
        </w:rPr>
        <w:t xml:space="preserve">　   　</w:t>
      </w:r>
      <w:r>
        <w:rPr>
          <w:rFonts w:ascii="宋体" w:hAnsi="宋体" w:cs="宋体" w:hint="eastAsia"/>
          <w:color w:val="000000"/>
          <w:szCs w:val="21"/>
        </w:rPr>
        <w:t>p</w:t>
      </w:r>
      <w:r>
        <w:rPr>
          <w:rFonts w:ascii="宋体" w:hAnsi="宋体" w:cs="宋体" w:hint="eastAsia"/>
          <w:color w:val="000000"/>
          <w:szCs w:val="21"/>
          <w:vertAlign w:val="subscript"/>
        </w:rPr>
        <w:t>乙</w:t>
      </w:r>
      <w:r>
        <w:rPr>
          <w:rFonts w:ascii="宋体" w:hAnsi="宋体" w:cs="宋体" w:hint="eastAsia"/>
          <w:color w:val="000000"/>
          <w:szCs w:val="21"/>
        </w:rPr>
        <w:t>（选填“＞”、“＝”或“＜”）。</w:t>
      </w:r>
    </w:p>
    <w:p w:rsidR="006C7BD2" w:rsidRDefault="006C7BD2" w:rsidP="006C7BD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600200" cy="714375"/>
            <wp:effectExtent l="0" t="0" r="0" b="9525"/>
            <wp:docPr id="139"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00200" cy="714375"/>
                    </a:xfrm>
                    <a:prstGeom prst="rect">
                      <a:avLst/>
                    </a:prstGeom>
                    <a:noFill/>
                    <a:ln>
                      <a:noFill/>
                    </a:ln>
                  </pic:spPr>
                </pic:pic>
              </a:graphicData>
            </a:graphic>
          </wp:inline>
        </w:drawing>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【解析】（1）设A的边长为a，B的边长为b，</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A</w:t>
      </w:r>
      <w:r>
        <w:rPr>
          <w:rFonts w:ascii="宋体" w:hAnsi="宋体" w:cs="宋体" w:hint="eastAsia"/>
          <w:color w:val="FF0000"/>
          <w:szCs w:val="21"/>
        </w:rPr>
        <w:t>＝a</w:t>
      </w:r>
      <w:r>
        <w:rPr>
          <w:rFonts w:ascii="宋体" w:hAnsi="宋体" w:cs="宋体" w:hint="eastAsia"/>
          <w:color w:val="FF0000"/>
          <w:szCs w:val="21"/>
          <w:vertAlign w:val="superscript"/>
        </w:rPr>
        <w:t>3</w:t>
      </w:r>
      <w:r>
        <w:rPr>
          <w:rFonts w:ascii="宋体" w:hAnsi="宋体" w:cs="宋体" w:hint="eastAsia"/>
          <w:color w:val="FF0000"/>
          <w:szCs w:val="21"/>
        </w:rPr>
        <w:t>，V</w:t>
      </w:r>
      <w:r>
        <w:rPr>
          <w:rFonts w:ascii="宋体" w:hAnsi="宋体" w:cs="宋体" w:hint="eastAsia"/>
          <w:color w:val="FF0000"/>
          <w:szCs w:val="21"/>
          <w:vertAlign w:val="subscript"/>
        </w:rPr>
        <w:t>B</w:t>
      </w:r>
      <w:r>
        <w:rPr>
          <w:rFonts w:ascii="宋体" w:hAnsi="宋体" w:cs="宋体" w:hint="eastAsia"/>
          <w:color w:val="FF0000"/>
          <w:szCs w:val="21"/>
        </w:rPr>
        <w:t>＝b</w:t>
      </w:r>
      <w:r>
        <w:rPr>
          <w:rFonts w:ascii="宋体" w:hAnsi="宋体" w:cs="宋体" w:hint="eastAsia"/>
          <w:color w:val="FF0000"/>
          <w:szCs w:val="21"/>
          <w:vertAlign w:val="superscript"/>
        </w:rPr>
        <w:t>3</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＝ρ</w:t>
      </w:r>
      <w:proofErr w:type="spellStart"/>
      <w:r>
        <w:rPr>
          <w:rFonts w:ascii="宋体" w:hAnsi="宋体" w:cs="宋体" w:hint="eastAsia"/>
          <w:color w:val="FF0000"/>
          <w:szCs w:val="21"/>
        </w:rPr>
        <w:t>gV</w:t>
      </w:r>
      <w:r>
        <w:rPr>
          <w:rFonts w:ascii="宋体" w:hAnsi="宋体" w:cs="宋体" w:hint="eastAsia"/>
          <w:color w:val="FF0000"/>
          <w:szCs w:val="21"/>
          <w:vertAlign w:val="subscript"/>
        </w:rPr>
        <w:t>A</w:t>
      </w:r>
      <w:proofErr w:type="spellEnd"/>
      <w:r>
        <w:rPr>
          <w:rFonts w:ascii="宋体" w:hAnsi="宋体" w:cs="宋体" w:hint="eastAsia"/>
          <w:color w:val="FF0000"/>
          <w:szCs w:val="21"/>
        </w:rPr>
        <w:t>＝ρga</w:t>
      </w:r>
      <w:r>
        <w:rPr>
          <w:rFonts w:ascii="宋体" w:hAnsi="宋体" w:cs="宋体" w:hint="eastAsia"/>
          <w:color w:val="FF0000"/>
          <w:szCs w:val="21"/>
          <w:vertAlign w:val="superscript"/>
        </w:rPr>
        <w:t>3</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＝ρ</w:t>
      </w:r>
      <w:proofErr w:type="spellStart"/>
      <w:r>
        <w:rPr>
          <w:rFonts w:ascii="宋体" w:hAnsi="宋体" w:cs="宋体" w:hint="eastAsia"/>
          <w:color w:val="FF0000"/>
          <w:szCs w:val="21"/>
        </w:rPr>
        <w:t>gV</w:t>
      </w:r>
      <w:r>
        <w:rPr>
          <w:rFonts w:ascii="宋体" w:hAnsi="宋体" w:cs="宋体" w:hint="eastAsia"/>
          <w:color w:val="FF0000"/>
          <w:szCs w:val="21"/>
          <w:vertAlign w:val="subscript"/>
        </w:rPr>
        <w:t>B</w:t>
      </w:r>
      <w:proofErr w:type="spellEnd"/>
      <w:r>
        <w:rPr>
          <w:rFonts w:ascii="宋体" w:hAnsi="宋体" w:cs="宋体" w:hint="eastAsia"/>
          <w:color w:val="FF0000"/>
          <w:szCs w:val="21"/>
        </w:rPr>
        <w:t>＝ρgb</w:t>
      </w:r>
      <w:r>
        <w:rPr>
          <w:rFonts w:ascii="宋体" w:hAnsi="宋体" w:cs="宋体" w:hint="eastAsia"/>
          <w:color w:val="FF0000"/>
          <w:szCs w:val="21"/>
          <w:vertAlign w:val="superscript"/>
        </w:rPr>
        <w:t>3</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由图知，a＞b，所以G</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由于AB漂浮在水面上，所以，F</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所以，两个木块受到的浮力F</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（2）A漂浮在水面上，F</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A漂浮在水面上，F</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向上</w:t>
      </w:r>
      <w:r>
        <w:rPr>
          <w:rFonts w:ascii="宋体" w:hAnsi="宋体" w:cs="宋体" w:hint="eastAsia"/>
          <w:color w:val="FF0000"/>
          <w:szCs w:val="21"/>
        </w:rPr>
        <w:t>﹣F</w:t>
      </w:r>
      <w:r>
        <w:rPr>
          <w:rFonts w:ascii="宋体" w:hAnsi="宋体" w:cs="宋体" w:hint="eastAsia"/>
          <w:color w:val="FF0000"/>
          <w:szCs w:val="21"/>
          <w:vertAlign w:val="subscript"/>
        </w:rPr>
        <w:t>向下</w:t>
      </w:r>
      <w:r>
        <w:rPr>
          <w:rFonts w:ascii="宋体" w:hAnsi="宋体" w:cs="宋体" w:hint="eastAsia"/>
          <w:color w:val="FF0000"/>
          <w:szCs w:val="21"/>
        </w:rPr>
        <w:t>＝F</w:t>
      </w:r>
      <w:r>
        <w:rPr>
          <w:rFonts w:ascii="宋体" w:hAnsi="宋体" w:cs="宋体" w:hint="eastAsia"/>
          <w:color w:val="FF0000"/>
          <w:szCs w:val="21"/>
          <w:vertAlign w:val="subscript"/>
        </w:rPr>
        <w:t>A向上</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所以，F</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A向上</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水对木块A向上的压力为：F</w:t>
      </w:r>
      <w:r>
        <w:rPr>
          <w:rFonts w:ascii="宋体" w:hAnsi="宋体" w:cs="宋体" w:hint="eastAsia"/>
          <w:color w:val="FF0000"/>
          <w:szCs w:val="21"/>
          <w:vertAlign w:val="subscript"/>
        </w:rPr>
        <w:t>A向上</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＝ρga</w:t>
      </w:r>
      <w:r>
        <w:rPr>
          <w:rFonts w:ascii="宋体" w:hAnsi="宋体" w:cs="宋体" w:hint="eastAsia"/>
          <w:color w:val="FF0000"/>
          <w:szCs w:val="21"/>
          <w:vertAlign w:val="superscript"/>
        </w:rPr>
        <w:t>3</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则水对木块A向上的压强为：</w:t>
      </w:r>
      <w:proofErr w:type="spellStart"/>
      <w:r>
        <w:rPr>
          <w:rFonts w:ascii="宋体" w:hAnsi="宋体" w:cs="宋体" w:hint="eastAsia"/>
          <w:color w:val="FF0000"/>
          <w:szCs w:val="21"/>
        </w:rPr>
        <w:t>p</w:t>
      </w:r>
      <w:r>
        <w:rPr>
          <w:rFonts w:ascii="宋体" w:hAnsi="宋体" w:cs="宋体" w:hint="eastAsia"/>
          <w:color w:val="FF0000"/>
          <w:szCs w:val="21"/>
          <w:vertAlign w:val="subscript"/>
        </w:rPr>
        <w:t>A</w:t>
      </w:r>
      <w:proofErr w:type="spellEnd"/>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447675" cy="438150"/>
            <wp:effectExtent l="0" t="0" r="9525" b="0"/>
            <wp:docPr id="13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9"/>
          <w:szCs w:val="21"/>
        </w:rPr>
        <w:drawing>
          <wp:inline distT="0" distB="0" distL="0" distR="0">
            <wp:extent cx="457200" cy="438150"/>
            <wp:effectExtent l="0" t="0" r="0" b="0"/>
            <wp:docPr id="137"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   "/>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ascii="宋体" w:hAnsi="宋体" w:cs="宋体" w:hint="eastAsia"/>
          <w:color w:val="FF0000"/>
          <w:szCs w:val="21"/>
        </w:rPr>
        <w:t>＝ρ</w:t>
      </w:r>
      <w:proofErr w:type="spellStart"/>
      <w:r>
        <w:rPr>
          <w:rFonts w:ascii="宋体" w:hAnsi="宋体" w:cs="宋体" w:hint="eastAsia"/>
          <w:color w:val="FF0000"/>
          <w:szCs w:val="21"/>
        </w:rPr>
        <w:t>ga</w:t>
      </w:r>
      <w:proofErr w:type="spellEnd"/>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同理，水对木块B向上的压强为：</w:t>
      </w:r>
      <w:proofErr w:type="spellStart"/>
      <w:r>
        <w:rPr>
          <w:rFonts w:ascii="宋体" w:hAnsi="宋体" w:cs="宋体" w:hint="eastAsia"/>
          <w:color w:val="FF0000"/>
          <w:szCs w:val="21"/>
        </w:rPr>
        <w:t>p</w:t>
      </w:r>
      <w:r>
        <w:rPr>
          <w:rFonts w:ascii="宋体" w:hAnsi="宋体" w:cs="宋体" w:hint="eastAsia"/>
          <w:color w:val="FF0000"/>
          <w:szCs w:val="21"/>
          <w:vertAlign w:val="subscript"/>
        </w:rPr>
        <w:t>B</w:t>
      </w:r>
      <w:proofErr w:type="spellEnd"/>
      <w:r>
        <w:rPr>
          <w:rFonts w:ascii="宋体" w:hAnsi="宋体" w:cs="宋体" w:hint="eastAsia"/>
          <w:color w:val="FF0000"/>
          <w:szCs w:val="21"/>
        </w:rPr>
        <w:t>＝ρ</w:t>
      </w:r>
      <w:proofErr w:type="spellStart"/>
      <w:r>
        <w:rPr>
          <w:rFonts w:ascii="宋体" w:hAnsi="宋体" w:cs="宋体" w:hint="eastAsia"/>
          <w:color w:val="FF0000"/>
          <w:szCs w:val="21"/>
        </w:rPr>
        <w:t>gb</w:t>
      </w:r>
      <w:proofErr w:type="spellEnd"/>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因为a＞b，所以</w:t>
      </w:r>
      <w:proofErr w:type="spellStart"/>
      <w:r>
        <w:rPr>
          <w:rFonts w:ascii="宋体" w:hAnsi="宋体" w:cs="宋体" w:hint="eastAsia"/>
          <w:color w:val="FF0000"/>
          <w:szCs w:val="21"/>
        </w:rPr>
        <w:t>p</w:t>
      </w:r>
      <w:r>
        <w:rPr>
          <w:rFonts w:ascii="宋体" w:hAnsi="宋体" w:cs="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cs="宋体" w:hint="eastAsia"/>
          <w:color w:val="FF0000"/>
          <w:szCs w:val="21"/>
        </w:rPr>
        <w:t>p</w:t>
      </w:r>
      <w:r>
        <w:rPr>
          <w:rFonts w:ascii="宋体" w:hAnsi="宋体" w:cs="宋体" w:hint="eastAsia"/>
          <w:color w:val="FF0000"/>
          <w:szCs w:val="21"/>
          <w:vertAlign w:val="subscript"/>
        </w:rPr>
        <w:t>B</w:t>
      </w:r>
      <w:proofErr w:type="spellEnd"/>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（3）A、B放入水之前，玻璃缸和水的重力都相等，容器对桌面的压力相等，压强相等；</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A都漂浮在水面上，A排开水的重力等于A的重力，说明A放入前后，玻璃缸的总重不变，对桌面的压力不变，压强不变，</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同理B都漂浮在水面上，B排开水的重力等于B的重力，说明B放入前后，玻璃缸的总重不变，对桌面的压力不变，压强不变，</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故放入AB后，玻璃缸对桌面的压强不变，即p</w:t>
      </w:r>
      <w:r>
        <w:rPr>
          <w:rFonts w:ascii="宋体" w:hAnsi="宋体" w:cs="宋体" w:hint="eastAsia"/>
          <w:color w:val="FF0000"/>
          <w:szCs w:val="21"/>
          <w:vertAlign w:val="subscript"/>
        </w:rPr>
        <w:t>甲</w:t>
      </w:r>
      <w:r>
        <w:rPr>
          <w:rFonts w:ascii="宋体" w:hAnsi="宋体" w:cs="宋体" w:hint="eastAsia"/>
          <w:color w:val="FF0000"/>
          <w:szCs w:val="21"/>
        </w:rPr>
        <w:t>＝p</w:t>
      </w:r>
      <w:r>
        <w:rPr>
          <w:rFonts w:ascii="宋体" w:hAnsi="宋体" w:cs="宋体" w:hint="eastAsia"/>
          <w:color w:val="FF0000"/>
          <w:szCs w:val="21"/>
          <w:vertAlign w:val="subscript"/>
        </w:rPr>
        <w:t>乙</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w w:val="95"/>
          <w:szCs w:val="22"/>
        </w:rPr>
      </w:pPr>
      <w:r>
        <w:rPr>
          <w:rFonts w:ascii="宋体" w:hAnsi="宋体" w:cs="宋体" w:hint="eastAsia"/>
          <w:color w:val="FF0000"/>
          <w:szCs w:val="21"/>
        </w:rPr>
        <w:t>故答案为：＞；＞；＝。</w:t>
      </w:r>
    </w:p>
    <w:bookmarkEnd w:id="1"/>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36" name="图片 136"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kern w:val="0"/>
          <w:szCs w:val="21"/>
        </w:rPr>
        <w:t>一、</w:t>
      </w:r>
      <w:r>
        <w:rPr>
          <w:rFonts w:ascii="宋体" w:hAnsi="宋体" w:cs="宋体" w:hint="eastAsia"/>
          <w:b/>
          <w:bCs/>
          <w:szCs w:val="21"/>
        </w:rPr>
        <w:t>（2020·恩施）</w:t>
      </w:r>
      <w:r>
        <w:rPr>
          <w:rFonts w:ascii="宋体" w:hAnsi="宋体" w:cs="宋体" w:hint="eastAsia"/>
          <w:szCs w:val="21"/>
        </w:rPr>
        <w:t>下列几种情况中能使受到浮力变大的是（  ）。</w:t>
      </w:r>
    </w:p>
    <w:p w:rsidR="006C7BD2" w:rsidRDefault="006C7BD2" w:rsidP="006C7BD2">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潜水浸没在水中后继续下潜</w:t>
      </w:r>
      <w:r>
        <w:rPr>
          <w:rFonts w:ascii="宋体" w:hAnsi="宋体" w:cs="宋体" w:hint="eastAsia"/>
          <w:szCs w:val="21"/>
        </w:rPr>
        <w:tab/>
        <w:t>B. 轮船由长江驶入大海</w:t>
      </w:r>
    </w:p>
    <w:p w:rsidR="006C7BD2" w:rsidRDefault="006C7BD2" w:rsidP="006C7BD2">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从水银中取出铁球放入水中</w:t>
      </w:r>
      <w:r>
        <w:rPr>
          <w:rFonts w:ascii="宋体" w:hAnsi="宋体" w:cs="宋体" w:hint="eastAsia"/>
          <w:szCs w:val="21"/>
        </w:rPr>
        <w:tab/>
        <w:t>D. 人由浅水区走向深水区</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【解析】A．潜水浸没在水中后继续下潜，排开水的体积不变，水的密度不变，根据</w:t>
      </w:r>
      <w:r>
        <w:rPr>
          <w:rFonts w:ascii="宋体" w:hAnsi="宋体" w:cs="宋体" w:hint="eastAsia"/>
          <w:color w:val="FF0000"/>
          <w:szCs w:val="21"/>
        </w:rPr>
        <w:object w:dxaOrig="1320" w:dyaOrig="375">
          <v:shape id="对象 120" o:spid="_x0000_i1047" type="#_x0000_t75" alt="学科网(www.zxxk.com)--教育资源门户，提供试卷、教案、课件、论文、素材以及各类教学资源下载，还有大量而丰富的教学相关资讯！" style="width:66pt;height:18.75pt" o:ole="">
            <v:imagedata r:id="rId55" o:title="eqIde9caf20c4aec49e4b05e571c2283e647"/>
          </v:shape>
          <o:OLEObject Type="Embed" ProgID="Equation.DSMT4" ShapeID="对象 120" DrawAspect="Content" ObjectID="_1675526470" r:id="rId56"/>
        </w:object>
      </w:r>
      <w:r>
        <w:rPr>
          <w:rFonts w:ascii="宋体" w:hAnsi="宋体" w:cs="宋体" w:hint="eastAsia"/>
          <w:color w:val="FF0000"/>
          <w:szCs w:val="21"/>
        </w:rPr>
        <w:t>可知受到的浮力不变，故A不符合题意；</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B．轮船由长江驶入大海，依然处于飘浮状态，漂浮时受到的浮力等于物体自身的重力，所以轮船由长江驶入大海受到的浮力不变，故B不符合题意；</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铁的密度大于水的密度，但是小于水银的密度；所以静止后，铁球在水银中漂浮，此时铁球受到的浮力等于本身重力；在水中沉底，此时铁球受到的浮力小于自身重力；所以从水银中取出铁球放入水中，浮力变小，故C不符合题意；</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D．人由浅水区走向深水区，排开水的体积变大，水的密度不变，根据</w:t>
      </w:r>
      <w:r>
        <w:rPr>
          <w:rFonts w:ascii="宋体" w:hAnsi="宋体" w:cs="宋体" w:hint="eastAsia"/>
          <w:color w:val="FF0000"/>
          <w:szCs w:val="21"/>
        </w:rPr>
        <w:object w:dxaOrig="1320" w:dyaOrig="375">
          <v:shape id="对象 121" o:spid="_x0000_i1048" type="#_x0000_t75" alt="学科网(www.zxxk.com)--教育资源门户，提供试卷、教案、课件、论文、素材以及各类教学资源下载，还有大量而丰富的教学相关资讯！" style="width:66pt;height:18.75pt" o:ole="">
            <v:imagedata r:id="rId55" o:title="eqIde9caf20c4aec49e4b05e571c2283e647"/>
          </v:shape>
          <o:OLEObject Type="Embed" ProgID="Equation.DSMT4" ShapeID="对象 121" DrawAspect="Content" ObjectID="_1675526471" r:id="rId57"/>
        </w:object>
      </w:r>
      <w:r>
        <w:rPr>
          <w:rFonts w:ascii="宋体" w:hAnsi="宋体" w:cs="宋体" w:hint="eastAsia"/>
          <w:color w:val="FF0000"/>
          <w:szCs w:val="21"/>
        </w:rPr>
        <w:t>可知受到的浮力变大，故D不符合题意。故选D。</w:t>
      </w:r>
    </w:p>
    <w:p w:rsidR="006C7BD2" w:rsidRDefault="006C7BD2" w:rsidP="006C7BD2">
      <w:pPr>
        <w:spacing w:line="360" w:lineRule="auto"/>
        <w:ind w:firstLineChars="200" w:firstLine="420"/>
        <w:jc w:val="left"/>
        <w:textAlignment w:val="center"/>
        <w:rPr>
          <w:rFonts w:ascii="宋体" w:hAnsi="宋体" w:cs="宋体" w:hint="eastAsia"/>
          <w:color w:val="000000"/>
          <w:szCs w:val="21"/>
        </w:rPr>
      </w:pPr>
      <w:r>
        <w:rPr>
          <w:rFonts w:ascii="宋体" w:hAnsi="宋体" w:cs="宋体" w:hint="eastAsia"/>
          <w:noProof/>
          <w:kern w:val="0"/>
          <w:szCs w:val="21"/>
        </w:rPr>
        <w:drawing>
          <wp:inline distT="0" distB="0" distL="0" distR="0">
            <wp:extent cx="485775" cy="209550"/>
            <wp:effectExtent l="0" t="0" r="9525" b="0"/>
            <wp:docPr id="135" name="图片 135"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kern w:val="0"/>
          <w:szCs w:val="21"/>
        </w:rPr>
        <w:t>二、</w:t>
      </w:r>
      <w:r>
        <w:rPr>
          <w:rFonts w:ascii="宋体" w:hAnsi="宋体" w:cs="宋体" w:hint="eastAsia"/>
          <w:b/>
          <w:bCs/>
          <w:color w:val="000000"/>
          <w:szCs w:val="21"/>
        </w:rPr>
        <w:t>（2020·南京）</w:t>
      </w:r>
      <w:r>
        <w:rPr>
          <w:rFonts w:ascii="宋体" w:hAnsi="宋体" w:cs="宋体" w:hint="eastAsia"/>
          <w:color w:val="000000"/>
          <w:szCs w:val="21"/>
        </w:rPr>
        <w:t>如图所示，两个质量相等、底面积不等的圆柱形容器放在水平桌面上，分别装有质量相等的两种液体，两个相同的小球分别放入容器中，一个漂浮，一个沉底。甲、乙两图中小球所受浮力分别为</w:t>
      </w:r>
      <w:r>
        <w:rPr>
          <w:rFonts w:ascii="宋体" w:hAnsi="宋体" w:cs="宋体" w:hint="eastAsia"/>
          <w:i/>
          <w:color w:val="000000"/>
          <w:szCs w:val="21"/>
        </w:rPr>
        <w:t>F</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i/>
          <w:color w:val="000000"/>
          <w:szCs w:val="21"/>
        </w:rPr>
        <w:t>F</w:t>
      </w:r>
      <w:r>
        <w:rPr>
          <w:rFonts w:ascii="宋体" w:hAnsi="宋体" w:cs="宋体" w:hint="eastAsia"/>
          <w:color w:val="000000"/>
          <w:szCs w:val="21"/>
          <w:vertAlign w:val="subscript"/>
        </w:rPr>
        <w:t>2</w:t>
      </w:r>
      <w:r>
        <w:rPr>
          <w:rFonts w:ascii="宋体" w:hAnsi="宋体" w:cs="宋体" w:hint="eastAsia"/>
          <w:color w:val="000000"/>
          <w:szCs w:val="21"/>
        </w:rPr>
        <w:t>，容器对桌面的压强分别为</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，下列说法正确的是（　　）。</w:t>
      </w:r>
    </w:p>
    <w:p w:rsidR="006C7BD2" w:rsidRDefault="006C7BD2" w:rsidP="006C7BD2">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2286000" cy="1276350"/>
            <wp:effectExtent l="0" t="0" r="0" b="0"/>
            <wp:docPr id="134" name="图片 1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卷、教案、课件、论文、素材以及各类教学资源下载，还有大量而丰富的教学相关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86000" cy="1276350"/>
                    </a:xfrm>
                    <a:prstGeom prst="rect">
                      <a:avLst/>
                    </a:prstGeom>
                    <a:noFill/>
                    <a:ln>
                      <a:noFill/>
                    </a:ln>
                  </pic:spPr>
                </pic:pic>
              </a:graphicData>
            </a:graphic>
          </wp:inline>
        </w:drawing>
      </w:r>
    </w:p>
    <w:p w:rsidR="006C7BD2" w:rsidRDefault="006C7BD2" w:rsidP="006C7BD2">
      <w:pPr>
        <w:tabs>
          <w:tab w:val="left" w:pos="4873"/>
        </w:tabs>
        <w:spacing w:line="360" w:lineRule="auto"/>
        <w:ind w:firstLineChars="200" w:firstLine="420"/>
        <w:jc w:val="left"/>
        <w:textAlignment w:val="center"/>
        <w:rPr>
          <w:rFonts w:ascii="宋体" w:hAnsi="宋体" w:cs="宋体" w:hint="eastAsia"/>
          <w:color w:val="000000"/>
          <w:szCs w:val="21"/>
        </w:rPr>
      </w:pPr>
      <w:proofErr w:type="gramStart"/>
      <w:r>
        <w:rPr>
          <w:rFonts w:ascii="宋体" w:hAnsi="宋体" w:cs="宋体" w:hint="eastAsia"/>
          <w:color w:val="000000"/>
          <w:szCs w:val="21"/>
        </w:rPr>
        <w:t xml:space="preserve">A. </w:t>
      </w:r>
      <w:r>
        <w:rPr>
          <w:rFonts w:ascii="宋体" w:hAnsi="宋体" w:cs="宋体" w:hint="eastAsia"/>
          <w:color w:val="000000"/>
          <w:szCs w:val="21"/>
        </w:rPr>
        <w:object w:dxaOrig="1657" w:dyaOrig="367">
          <v:shape id="对象 140" o:spid="_x0000_i1049" type="#_x0000_t75" alt="学科网(www.zxxk.com)--教育资源门户，提供试卷、教案、课件、论文、素材以及各类教学资源下载，还有大量而丰富的教学相关资讯！" style="width:82.5pt;height:18pt" o:ole="">
            <v:imagedata r:id="rId59" o:title="eqIdad8e3a77ff224aef8658fe39ce4ccb28"/>
          </v:shape>
          <o:OLEObject Type="Embed" ProgID="Equation.DSMT4" ShapeID="对象 140" DrawAspect="Content" ObjectID="_1675526472" r:id="rId60"/>
        </w:object>
      </w:r>
      <w:r>
        <w:rPr>
          <w:rFonts w:ascii="宋体" w:hAnsi="宋体" w:cs="宋体" w:hint="eastAsia"/>
          <w:color w:val="000000"/>
          <w:szCs w:val="21"/>
        </w:rPr>
        <w:t xml:space="preserve">；B. </w:t>
      </w:r>
      <w:r>
        <w:rPr>
          <w:rFonts w:ascii="宋体" w:hAnsi="宋体" w:cs="宋体" w:hint="eastAsia"/>
          <w:color w:val="000000"/>
          <w:szCs w:val="21"/>
        </w:rPr>
        <w:object w:dxaOrig="1657" w:dyaOrig="367">
          <v:shape id="对象 141" o:spid="_x0000_i1050" type="#_x0000_t75" alt="学科网(www.zxxk.com)--教育资源门户，提供试卷、教案、课件、论文、素材以及各类教学资源下载，还有大量而丰富的教学相关资讯！" style="width:82.5pt;height:18pt" o:ole="">
            <v:imagedata r:id="rId61" o:title="eqIda7f6603c5e5c47ca81814101a74f65aa"/>
          </v:shape>
          <o:OLEObject Type="Embed" ProgID="Equation.DSMT4" ShapeID="对象 141" DrawAspect="Content" ObjectID="_1675526473" r:id="rId62"/>
        </w:object>
      </w:r>
      <w:r>
        <w:rPr>
          <w:rFonts w:ascii="宋体" w:hAnsi="宋体" w:cs="宋体" w:hint="eastAsia"/>
          <w:color w:val="000000"/>
          <w:szCs w:val="21"/>
        </w:rPr>
        <w:t xml:space="preserve">；C. </w:t>
      </w:r>
      <w:r>
        <w:rPr>
          <w:rFonts w:ascii="宋体" w:hAnsi="宋体" w:cs="宋体" w:hint="eastAsia"/>
          <w:color w:val="000000"/>
          <w:szCs w:val="21"/>
        </w:rPr>
        <w:object w:dxaOrig="1657" w:dyaOrig="367">
          <v:shape id="对象 142" o:spid="_x0000_i1051" type="#_x0000_t75" alt="学科网(www.zxxk.com)--教育资源门户，提供试卷、教案、课件、论文、素材以及各类教学资源下载，还有大量而丰富的教学相关资讯！" style="width:82.5pt;height:18pt" o:ole="">
            <v:imagedata r:id="rId63" o:title="eqId3fb03cfbd5544d648a7a3bd167d8d457"/>
          </v:shape>
          <o:OLEObject Type="Embed" ProgID="Equation.DSMT4" ShapeID="对象 142" DrawAspect="Content" ObjectID="_1675526474" r:id="rId64"/>
        </w:object>
      </w:r>
      <w:r>
        <w:rPr>
          <w:rFonts w:ascii="宋体" w:hAnsi="宋体" w:cs="宋体" w:hint="eastAsia"/>
          <w:color w:val="000000"/>
          <w:szCs w:val="21"/>
        </w:rPr>
        <w:t>；D.</w:t>
      </w:r>
      <w:proofErr w:type="gramEnd"/>
      <w:r>
        <w:rPr>
          <w:rFonts w:ascii="宋体" w:hAnsi="宋体" w:cs="宋体" w:hint="eastAsia"/>
          <w:color w:val="000000"/>
          <w:szCs w:val="21"/>
        </w:rPr>
        <w:t xml:space="preserve"> </w:t>
      </w:r>
      <w:r>
        <w:rPr>
          <w:rFonts w:ascii="宋体" w:hAnsi="宋体" w:cs="宋体" w:hint="eastAsia"/>
          <w:color w:val="000000"/>
          <w:szCs w:val="21"/>
        </w:rPr>
        <w:object w:dxaOrig="1657" w:dyaOrig="367">
          <v:shape id="对象 143" o:spid="_x0000_i1052" type="#_x0000_t75" alt="学科网(www.zxxk.com)--教育资源门户，提供试卷、教案、课件、论文、素材以及各类教学资源下载，还有大量而丰富的教学相关资讯！" style="width:82.5pt;height:18pt" o:ole="">
            <v:imagedata r:id="rId65" o:title="eqId74268ca1f6104b28b55d2c38677fb101"/>
          </v:shape>
          <o:OLEObject Type="Embed" ProgID="Equation.DSMT4" ShapeID="对象 143" DrawAspect="Content" ObjectID="_1675526475" r:id="rId66"/>
        </w:objec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【解析】小球在甲容器中漂浮，所以</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物</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在乙容器中沉底，所以</w:t>
      </w:r>
      <w:r>
        <w:rPr>
          <w:rFonts w:ascii="宋体" w:hAnsi="宋体" w:cs="宋体" w:hint="eastAsia"/>
          <w:i/>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物</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所以</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vertAlign w:val="subscript"/>
        </w:rPr>
        <w:t>2</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容器的质量相等，液体的质量相等，小球的质量相等，容器对桌面的压力等于容器、液体和小球的总重力，所以容器对桌面的压力相等，甲的受力面积大于乙的受力面积，由</w:t>
      </w:r>
      <w:r>
        <w:rPr>
          <w:rFonts w:ascii="宋体" w:hAnsi="宋体" w:cs="宋体" w:hint="eastAsia"/>
          <w:color w:val="FF0000"/>
          <w:szCs w:val="21"/>
        </w:rPr>
        <w:object w:dxaOrig="675" w:dyaOrig="615">
          <v:shape id="对象 144" o:spid="_x0000_i1053" type="#_x0000_t75" alt="学科网(www.zxxk.com)--教育资源门户，提供试卷、教案、课件、论文、素材以及各类教学资源下载，还有大量而丰富的教学相关资讯！" style="width:33.75pt;height:30.75pt" o:ole="">
            <v:imagedata r:id="rId67" o:title="eqIdccae9445c74642239ef958a1699531b1"/>
          </v:shape>
          <o:OLEObject Type="Embed" ProgID="Equation.DSMT4" ShapeID="对象 144" DrawAspect="Content" ObjectID="_1675526476" r:id="rId68"/>
        </w:object>
      </w:r>
      <w:r>
        <w:rPr>
          <w:rFonts w:ascii="宋体" w:hAnsi="宋体" w:cs="宋体" w:hint="eastAsia"/>
          <w:color w:val="FF0000"/>
          <w:szCs w:val="21"/>
        </w:rPr>
        <w:t>可知</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2</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故选B。</w:t>
      </w:r>
    </w:p>
    <w:p w:rsidR="006C7BD2" w:rsidRDefault="006C7BD2" w:rsidP="006C7BD2">
      <w:pPr>
        <w:spacing w:line="360" w:lineRule="auto"/>
        <w:ind w:firstLineChars="200" w:firstLine="420"/>
        <w:jc w:val="left"/>
        <w:rPr>
          <w:rFonts w:ascii="宋体" w:hAnsi="宋体" w:cs="宋体" w:hint="eastAsia"/>
        </w:rPr>
      </w:pPr>
      <w:r>
        <w:rPr>
          <w:rFonts w:ascii="宋体" w:hAnsi="宋体" w:cs="宋体" w:hint="eastAsia"/>
          <w:noProof/>
          <w:kern w:val="0"/>
          <w:szCs w:val="21"/>
        </w:rPr>
        <w:drawing>
          <wp:inline distT="0" distB="0" distL="0" distR="0">
            <wp:extent cx="523875" cy="219075"/>
            <wp:effectExtent l="0" t="0" r="9525" b="9525"/>
            <wp:docPr id="133" name="图片 133"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技巧总结"/>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ascii="宋体" w:hAnsi="宋体" w:cs="宋体" w:hint="eastAsia"/>
          <w:b/>
          <w:szCs w:val="21"/>
        </w:rPr>
        <w:t>知识要点二：阿基米德原理</w:t>
      </w:r>
    </w:p>
    <w:p w:rsidR="006C7BD2" w:rsidRDefault="006C7BD2" w:rsidP="006C7BD2">
      <w:pPr>
        <w:pStyle w:val="a6"/>
        <w:shd w:val="clear" w:color="auto" w:fill="FFFFFF"/>
        <w:spacing w:before="0" w:beforeAutospacing="0" w:after="0" w:afterAutospacing="0" w:line="360" w:lineRule="auto"/>
        <w:ind w:firstLineChars="200" w:firstLine="420"/>
        <w:rPr>
          <w:rFonts w:ascii="Times New Roman" w:hAnsi="Times New Roman" w:cs="Times New Roman" w:hint="eastAsia"/>
          <w:sz w:val="21"/>
          <w:szCs w:val="22"/>
        </w:rPr>
      </w:pPr>
      <w:r>
        <w:rPr>
          <w:rFonts w:ascii="Times New Roman" w:hAnsi="Times New Roman" w:cs="Times New Roman" w:hint="eastAsia"/>
          <w:sz w:val="21"/>
          <w:szCs w:val="22"/>
        </w:rPr>
        <w:t>阿基米德原理揭示了浮力大小。阿基米德原理是本章重点，对此规律的理解和记忆对学生来说简单，但难的是如何利用阿基米德原理进行计算；本节涉及到的计算问题很多，也较难，更重要的是简单计算题、压轴计算题大都和浮力有关，此部分内容也是拉开分数的试题。为此，能否很好的掌握阿基米德原理及其计算是本章学习的重点。</w:t>
      </w:r>
    </w:p>
    <w:p w:rsidR="006C7BD2" w:rsidRDefault="006C7BD2" w:rsidP="006C7BD2">
      <w:pPr>
        <w:pStyle w:val="a6"/>
        <w:shd w:val="clear" w:color="auto" w:fill="FFFFFF"/>
        <w:spacing w:beforeAutospacing="0" w:afterAutospacing="0" w:line="360" w:lineRule="auto"/>
        <w:ind w:firstLineChars="200" w:firstLine="420"/>
        <w:rPr>
          <w:rFonts w:hint="eastAsia"/>
          <w:sz w:val="21"/>
          <w:szCs w:val="21"/>
        </w:rPr>
      </w:pPr>
      <w:r>
        <w:rPr>
          <w:rFonts w:ascii="Times New Roman" w:hAnsi="Times New Roman" w:cs="Times New Roman" w:hint="eastAsia"/>
          <w:sz w:val="21"/>
          <w:szCs w:val="21"/>
        </w:rPr>
        <w:t>对“阿基米德原理”的考查属于常见考试方向，并且分值高、问题形式多样。</w:t>
      </w:r>
      <w:r>
        <w:rPr>
          <w:rFonts w:hint="eastAsia"/>
          <w:sz w:val="21"/>
          <w:szCs w:val="21"/>
        </w:rPr>
        <w:t>考试主要题型有选择题、填空题、计算题和实验探究题；选择题和填空题考查阿基米德原理的理解和简单计算；计算题作为压轴题和其他知识点结合并分值高；实验探究题以考查影响浮力大小因素和对阿基米德原理的理解居多。</w:t>
      </w:r>
    </w:p>
    <w:p w:rsidR="006C7BD2" w:rsidRDefault="006C7BD2" w:rsidP="006C7BD2">
      <w:pPr>
        <w:spacing w:line="360" w:lineRule="auto"/>
        <w:ind w:firstLineChars="200" w:firstLine="420"/>
        <w:rPr>
          <w:rFonts w:ascii="宋体" w:hAnsi="宋体" w:cs="宋体" w:hint="eastAsia"/>
          <w:color w:val="000000"/>
          <w:szCs w:val="21"/>
        </w:rPr>
      </w:pPr>
      <w:r>
        <w:rPr>
          <w:rFonts w:ascii="宋体" w:hAnsi="宋体" w:cs="宋体" w:hint="eastAsia"/>
          <w:noProof/>
          <w:kern w:val="0"/>
          <w:szCs w:val="21"/>
        </w:rPr>
        <w:drawing>
          <wp:inline distT="0" distB="0" distL="0" distR="0">
            <wp:extent cx="504825" cy="219075"/>
            <wp:effectExtent l="0" t="0" r="9525" b="9525"/>
            <wp:docPr id="132" name="图片 132"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典例分析"/>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Pr>
          <w:rFonts w:ascii="宋体" w:hAnsi="宋体" w:cs="宋体" w:hint="eastAsia"/>
          <w:b/>
          <w:bCs/>
          <w:color w:val="000000"/>
          <w:szCs w:val="21"/>
        </w:rPr>
        <w:t>（2020·东莞）</w:t>
      </w:r>
      <w:r>
        <w:rPr>
          <w:rFonts w:ascii="宋体" w:hAnsi="宋体" w:cs="宋体" w:hint="eastAsia"/>
          <w:color w:val="000000"/>
          <w:szCs w:val="21"/>
        </w:rPr>
        <w:t>如图所示，是我国自行设计和自主研制的蛟龙号载人潜水器。当蛟龙号完全进入海水中工作时，排开海水的重力是5×10</w:t>
      </w:r>
      <w:r>
        <w:rPr>
          <w:rFonts w:ascii="宋体" w:hAnsi="宋体" w:cs="宋体" w:hint="eastAsia"/>
          <w:color w:val="000000"/>
          <w:szCs w:val="21"/>
          <w:vertAlign w:val="superscript"/>
        </w:rPr>
        <w:t>5</w:t>
      </w:r>
      <w:r>
        <w:rPr>
          <w:rFonts w:ascii="宋体" w:hAnsi="宋体" w:cs="宋体" w:hint="eastAsia"/>
          <w:color w:val="000000"/>
          <w:szCs w:val="21"/>
        </w:rPr>
        <w:t>N，则蛟龙号受到海水的浮力是</w:t>
      </w:r>
      <w:r>
        <w:rPr>
          <w:rFonts w:ascii="宋体" w:hAnsi="宋体" w:cs="宋体" w:hint="eastAsia"/>
          <w:color w:val="000000"/>
          <w:szCs w:val="21"/>
          <w:u w:val="single"/>
        </w:rPr>
        <w:t xml:space="preserve">　   　</w:t>
      </w:r>
      <w:r>
        <w:rPr>
          <w:rFonts w:ascii="宋体" w:hAnsi="宋体" w:cs="宋体" w:hint="eastAsia"/>
          <w:color w:val="000000"/>
          <w:szCs w:val="21"/>
        </w:rPr>
        <w:t>N；随着不断下潜，蛟龙号下表面受到海水的压强</w:t>
      </w:r>
      <w:r>
        <w:rPr>
          <w:rFonts w:ascii="宋体" w:hAnsi="宋体" w:cs="宋体" w:hint="eastAsia"/>
          <w:color w:val="000000"/>
          <w:szCs w:val="21"/>
          <w:u w:val="single"/>
        </w:rPr>
        <w:t xml:space="preserve">　   　</w:t>
      </w:r>
      <w:r>
        <w:rPr>
          <w:rFonts w:ascii="宋体" w:hAnsi="宋体" w:cs="宋体" w:hint="eastAsia"/>
          <w:color w:val="000000"/>
          <w:szCs w:val="21"/>
        </w:rPr>
        <w:t>，受到的浮力</w:t>
      </w:r>
      <w:r>
        <w:rPr>
          <w:rFonts w:ascii="宋体" w:hAnsi="宋体" w:cs="宋体" w:hint="eastAsia"/>
          <w:color w:val="000000"/>
          <w:szCs w:val="21"/>
          <w:u w:val="single"/>
        </w:rPr>
        <w:t xml:space="preserve">　   　</w:t>
      </w:r>
      <w:r>
        <w:rPr>
          <w:rFonts w:ascii="宋体" w:hAnsi="宋体" w:cs="宋体" w:hint="eastAsia"/>
          <w:color w:val="000000"/>
          <w:szCs w:val="21"/>
        </w:rPr>
        <w:t>。（后两空均选填“变大”、“不变”或“变小”）。</w:t>
      </w:r>
    </w:p>
    <w:p w:rsidR="006C7BD2" w:rsidRDefault="006C7BD2" w:rsidP="006C7BD2">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47750" cy="904875"/>
            <wp:effectExtent l="0" t="0" r="0" b="9525"/>
            <wp:docPr id="131"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47750" cy="904875"/>
                    </a:xfrm>
                    <a:prstGeom prst="rect">
                      <a:avLst/>
                    </a:prstGeom>
                    <a:noFill/>
                    <a:ln>
                      <a:noFill/>
                    </a:ln>
                  </pic:spPr>
                </pic:pic>
              </a:graphicData>
            </a:graphic>
          </wp:inline>
        </w:drawing>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【答案】5×10</w:t>
      </w:r>
      <w:r>
        <w:rPr>
          <w:rFonts w:ascii="宋体" w:hAnsi="宋体" w:cs="宋体" w:hint="eastAsia"/>
          <w:color w:val="FF0000"/>
          <w:szCs w:val="21"/>
          <w:vertAlign w:val="superscript"/>
        </w:rPr>
        <w:t>5</w:t>
      </w:r>
      <w:r>
        <w:rPr>
          <w:rFonts w:ascii="宋体" w:hAnsi="宋体" w:cs="宋体" w:hint="eastAsia"/>
          <w:noProof/>
          <w:color w:val="FF0000"/>
          <w:szCs w:val="21"/>
        </w:rPr>
        <w:drawing>
          <wp:inline distT="0" distB="0" distL="0" distR="0">
            <wp:extent cx="257175" cy="257175"/>
            <wp:effectExtent l="0" t="0" r="9525" b="952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szCs w:val="21"/>
        </w:rPr>
        <w:t>；变大；不变。</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【解析】（1）当蛟龙号完全进入海水中工作时，排开海水的重力是5×10</w:t>
      </w:r>
      <w:r>
        <w:rPr>
          <w:rFonts w:ascii="宋体" w:hAnsi="宋体" w:cs="宋体" w:hint="eastAsia"/>
          <w:color w:val="FF0000"/>
          <w:szCs w:val="21"/>
          <w:vertAlign w:val="superscript"/>
        </w:rPr>
        <w:t>5</w:t>
      </w:r>
      <w:r>
        <w:rPr>
          <w:rFonts w:ascii="宋体" w:hAnsi="宋体" w:cs="宋体" w:hint="eastAsia"/>
          <w:color w:val="FF0000"/>
          <w:szCs w:val="21"/>
        </w:rPr>
        <w:t>N，由阿基米德原理可知，蛟龙号受到海水的浮力F</w:t>
      </w:r>
      <w:r>
        <w:rPr>
          <w:rFonts w:ascii="宋体" w:hAnsi="宋体" w:cs="宋体" w:hint="eastAsia"/>
          <w:color w:val="FF0000"/>
          <w:szCs w:val="21"/>
          <w:vertAlign w:val="subscript"/>
        </w:rPr>
        <w:t>浮</w:t>
      </w:r>
      <w:r>
        <w:rPr>
          <w:rFonts w:ascii="宋体" w:hAnsi="宋体" w:cs="宋体" w:hint="eastAsia"/>
          <w:color w:val="FF0000"/>
          <w:szCs w:val="21"/>
        </w:rPr>
        <w:t>＝G</w:t>
      </w:r>
      <w:r>
        <w:rPr>
          <w:rFonts w:ascii="宋体" w:hAnsi="宋体" w:cs="宋体" w:hint="eastAsia"/>
          <w:color w:val="FF0000"/>
          <w:szCs w:val="21"/>
          <w:vertAlign w:val="subscript"/>
        </w:rPr>
        <w:t>排</w:t>
      </w:r>
      <w:r>
        <w:rPr>
          <w:rFonts w:ascii="宋体" w:hAnsi="宋体" w:cs="宋体" w:hint="eastAsia"/>
          <w:color w:val="FF0000"/>
          <w:szCs w:val="21"/>
        </w:rPr>
        <w:t>＝5×10</w:t>
      </w:r>
      <w:r>
        <w:rPr>
          <w:rFonts w:ascii="宋体" w:hAnsi="宋体" w:cs="宋体" w:hint="eastAsia"/>
          <w:color w:val="FF0000"/>
          <w:szCs w:val="21"/>
          <w:vertAlign w:val="superscript"/>
        </w:rPr>
        <w:t>5</w:t>
      </w:r>
      <w:r>
        <w:rPr>
          <w:rFonts w:ascii="宋体" w:hAnsi="宋体" w:cs="宋体" w:hint="eastAsia"/>
          <w:color w:val="FF0000"/>
          <w:szCs w:val="21"/>
        </w:rPr>
        <w:t>N；</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（2）潜水器在下潜的过程中，所处深度h变大，由p＝ρ</w:t>
      </w:r>
      <w:proofErr w:type="spellStart"/>
      <w:r>
        <w:rPr>
          <w:rFonts w:ascii="宋体" w:hAnsi="宋体" w:cs="宋体" w:hint="eastAsia"/>
          <w:color w:val="FF0000"/>
          <w:szCs w:val="21"/>
        </w:rPr>
        <w:t>gh</w:t>
      </w:r>
      <w:proofErr w:type="spellEnd"/>
      <w:r>
        <w:rPr>
          <w:rFonts w:ascii="宋体" w:hAnsi="宋体" w:cs="宋体" w:hint="eastAsia"/>
          <w:color w:val="FF0000"/>
          <w:szCs w:val="21"/>
        </w:rPr>
        <w:t>可知，潜水器下表面受到海水的压强变大；</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（3）潜水器下潜的过程中，海水的密度不变，排开海水的体积V</w:t>
      </w:r>
      <w:r>
        <w:rPr>
          <w:rFonts w:ascii="宋体" w:hAnsi="宋体" w:cs="宋体" w:hint="eastAsia"/>
          <w:color w:val="FF0000"/>
          <w:szCs w:val="21"/>
          <w:vertAlign w:val="subscript"/>
        </w:rPr>
        <w:t>排</w:t>
      </w:r>
      <w:r>
        <w:rPr>
          <w:rFonts w:ascii="宋体" w:hAnsi="宋体" w:cs="宋体" w:hint="eastAsia"/>
          <w:color w:val="FF0000"/>
          <w:szCs w:val="21"/>
        </w:rPr>
        <w:t>也不变，由阿基米德原理F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海水</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可知，其受到海水的浮力不变。</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故答案为：5×10</w:t>
      </w:r>
      <w:r>
        <w:rPr>
          <w:rFonts w:ascii="宋体" w:hAnsi="宋体" w:cs="宋体" w:hint="eastAsia"/>
          <w:color w:val="FF0000"/>
          <w:szCs w:val="21"/>
          <w:vertAlign w:val="superscript"/>
        </w:rPr>
        <w:t>5</w:t>
      </w:r>
      <w:r>
        <w:rPr>
          <w:rFonts w:ascii="宋体" w:hAnsi="宋体" w:cs="宋体" w:hint="eastAsia"/>
          <w:color w:val="FF0000"/>
          <w:szCs w:val="21"/>
        </w:rPr>
        <w:t>；变大；不变。</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noProof/>
          <w:color w:val="000000"/>
          <w:kern w:val="0"/>
          <w:szCs w:val="21"/>
        </w:rPr>
        <w:lastRenderedPageBreak/>
        <w:drawing>
          <wp:inline distT="0" distB="0" distL="0" distR="0">
            <wp:extent cx="485775" cy="209550"/>
            <wp:effectExtent l="0" t="0" r="9525" b="0"/>
            <wp:docPr id="129" name="图片 129"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color w:val="000000"/>
          <w:kern w:val="0"/>
          <w:szCs w:val="21"/>
        </w:rPr>
        <w:t>一、</w:t>
      </w:r>
      <w:r>
        <w:rPr>
          <w:rFonts w:ascii="宋体" w:hAnsi="宋体" w:cs="宋体" w:hint="eastAsia"/>
          <w:b/>
          <w:bCs/>
          <w:szCs w:val="21"/>
        </w:rPr>
        <w:t>（2020·黑龙江）</w:t>
      </w:r>
      <w:r>
        <w:rPr>
          <w:rFonts w:ascii="宋体" w:hAnsi="宋体" w:cs="宋体" w:hint="eastAsia"/>
          <w:szCs w:val="21"/>
        </w:rPr>
        <w:t>一个小球质量为0.2kg，漂浮在水面上，它受到的浮力是</w:t>
      </w:r>
      <w:r>
        <w:rPr>
          <w:rFonts w:ascii="宋体" w:hAnsi="宋体" w:cs="宋体" w:hint="eastAsia"/>
          <w:szCs w:val="21"/>
          <w:u w:val="single"/>
        </w:rPr>
        <w:t xml:space="preserve">　   　</w:t>
      </w:r>
      <w:r>
        <w:rPr>
          <w:rFonts w:ascii="宋体" w:hAnsi="宋体" w:cs="宋体" w:hint="eastAsia"/>
          <w:szCs w:val="21"/>
        </w:rPr>
        <w:t>N，排开水的体积是</w:t>
      </w:r>
      <w:r>
        <w:rPr>
          <w:rFonts w:ascii="宋体" w:hAnsi="宋体" w:cs="宋体" w:hint="eastAsia"/>
          <w:szCs w:val="21"/>
          <w:u w:val="single"/>
        </w:rPr>
        <w:t xml:space="preserve">　   　</w:t>
      </w:r>
      <w:r>
        <w:rPr>
          <w:rFonts w:ascii="宋体" w:hAnsi="宋体" w:cs="宋体" w:hint="eastAsia"/>
          <w:szCs w:val="21"/>
        </w:rPr>
        <w:t>m</w:t>
      </w:r>
      <w:r>
        <w:rPr>
          <w:rFonts w:ascii="宋体" w:hAnsi="宋体" w:cs="宋体" w:hint="eastAsia"/>
          <w:szCs w:val="21"/>
          <w:vertAlign w:val="superscript"/>
        </w:rPr>
        <w:t>3</w:t>
      </w:r>
      <w:r>
        <w:rPr>
          <w:rFonts w:ascii="宋体" w:hAnsi="宋体" w:cs="宋体" w:hint="eastAsia"/>
          <w:szCs w:val="21"/>
        </w:rPr>
        <w:t>．（g＝10N/kg，ρ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【答案】2；2×10</w:t>
      </w:r>
      <w:r>
        <w:rPr>
          <w:rFonts w:ascii="宋体" w:hAnsi="宋体" w:cs="宋体" w:hint="eastAsia"/>
          <w:color w:val="FF0000"/>
          <w:szCs w:val="21"/>
          <w:vertAlign w:val="superscript"/>
        </w:rPr>
        <w:t>﹣4</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【解析】小球漂浮，则小球受到的浮力等于其重力：F</w:t>
      </w:r>
      <w:r>
        <w:rPr>
          <w:rFonts w:ascii="宋体" w:hAnsi="宋体" w:cs="宋体" w:hint="eastAsia"/>
          <w:color w:val="FF0000"/>
          <w:szCs w:val="21"/>
          <w:vertAlign w:val="subscript"/>
        </w:rPr>
        <w:t>浮</w:t>
      </w:r>
      <w:r>
        <w:rPr>
          <w:rFonts w:ascii="宋体" w:hAnsi="宋体" w:cs="宋体" w:hint="eastAsia"/>
          <w:color w:val="FF0000"/>
          <w:szCs w:val="21"/>
        </w:rPr>
        <w:t>＝G</w:t>
      </w:r>
      <w:r>
        <w:rPr>
          <w:rFonts w:ascii="宋体" w:hAnsi="宋体" w:cs="宋体" w:hint="eastAsia"/>
          <w:color w:val="FF0000"/>
          <w:szCs w:val="21"/>
          <w:vertAlign w:val="subscript"/>
        </w:rPr>
        <w:t>木</w:t>
      </w:r>
      <w:r>
        <w:rPr>
          <w:rFonts w:ascii="宋体" w:hAnsi="宋体" w:cs="宋体" w:hint="eastAsia"/>
          <w:color w:val="FF0000"/>
          <w:szCs w:val="21"/>
        </w:rPr>
        <w:t>＝mg＝0.2kg×10N/kg＝2N；</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根据阿基米德原理公式F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水</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可知，小球排开的水的体积为：V</w:t>
      </w:r>
      <w:r>
        <w:rPr>
          <w:rFonts w:ascii="宋体" w:hAnsi="宋体" w:cs="宋体" w:hint="eastAsia"/>
          <w:color w:val="FF0000"/>
          <w:szCs w:val="21"/>
          <w:vertAlign w:val="subscript"/>
        </w:rPr>
        <w:t>排</w:t>
      </w:r>
      <w:r>
        <w:rPr>
          <w:rFonts w:ascii="宋体" w:hAnsi="宋体" w:cs="宋体" w:hint="eastAsia"/>
          <w:color w:val="FF0000"/>
          <w:szCs w:val="21"/>
        </w:rPr>
        <w:t>＝</w:t>
      </w:r>
      <w:r>
        <w:rPr>
          <w:rFonts w:ascii="宋体" w:hAnsi="宋体" w:cs="宋体" w:hint="eastAsia"/>
          <w:noProof/>
          <w:color w:val="FF0000"/>
          <w:position w:val="-31"/>
          <w:szCs w:val="21"/>
        </w:rPr>
        <w:drawing>
          <wp:inline distT="0" distB="0" distL="0" distR="0">
            <wp:extent cx="438150" cy="457200"/>
            <wp:effectExtent l="0" t="0" r="0" b="0"/>
            <wp:docPr id="128"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   "/>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1581150" cy="390525"/>
            <wp:effectExtent l="0" t="0" r="0" b="9525"/>
            <wp:docPr id="12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   "/>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ascii="宋体" w:hAnsi="宋体" w:cs="宋体" w:hint="eastAsia"/>
          <w:color w:val="FF0000"/>
          <w:szCs w:val="21"/>
        </w:rPr>
        <w:t>＝2×10</w:t>
      </w:r>
      <w:r>
        <w:rPr>
          <w:rFonts w:ascii="宋体" w:hAnsi="宋体" w:cs="宋体" w:hint="eastAsia"/>
          <w:color w:val="FF0000"/>
          <w:szCs w:val="21"/>
          <w:vertAlign w:val="superscript"/>
        </w:rPr>
        <w:t>﹣4</w:t>
      </w:r>
      <w:r>
        <w:rPr>
          <w:rFonts w:ascii="宋体" w:hAnsi="宋体" w:cs="宋体" w:hint="eastAsia"/>
          <w:color w:val="FF0000"/>
          <w:szCs w:val="21"/>
        </w:rPr>
        <w:t>m</w:t>
      </w:r>
      <w:r>
        <w:rPr>
          <w:rFonts w:ascii="宋体" w:hAnsi="宋体" w:cs="宋体" w:hint="eastAsia"/>
          <w:color w:val="FF0000"/>
          <w:szCs w:val="21"/>
          <w:vertAlign w:val="superscript"/>
        </w:rPr>
        <w:t>3</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故答案为：2；2×10</w:t>
      </w:r>
      <w:r>
        <w:rPr>
          <w:rFonts w:ascii="宋体" w:hAnsi="宋体" w:cs="宋体" w:hint="eastAsia"/>
          <w:color w:val="FF0000"/>
          <w:szCs w:val="21"/>
          <w:vertAlign w:val="superscript"/>
        </w:rPr>
        <w:t>﹣4</w:t>
      </w:r>
      <w:r>
        <w:rPr>
          <w:rFonts w:ascii="宋体" w:hAnsi="宋体" w:cs="宋体" w:hint="eastAsia"/>
          <w:color w:val="FF0000"/>
          <w:szCs w:val="21"/>
        </w:rPr>
        <w:t>。</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noProof/>
          <w:color w:val="000000"/>
          <w:kern w:val="0"/>
          <w:szCs w:val="21"/>
        </w:rPr>
        <w:drawing>
          <wp:inline distT="0" distB="0" distL="0" distR="0">
            <wp:extent cx="485775" cy="209550"/>
            <wp:effectExtent l="0" t="0" r="9525" b="0"/>
            <wp:docPr id="126" name="图片 126"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color w:val="000000"/>
          <w:kern w:val="0"/>
          <w:szCs w:val="21"/>
        </w:rPr>
        <w:t>二、</w:t>
      </w:r>
      <w:r>
        <w:rPr>
          <w:rFonts w:ascii="宋体" w:hAnsi="宋体" w:cs="宋体" w:hint="eastAsia"/>
          <w:b/>
          <w:bCs/>
          <w:szCs w:val="21"/>
        </w:rPr>
        <w:t>（2020·黄石）</w:t>
      </w:r>
      <w:r>
        <w:rPr>
          <w:rFonts w:ascii="宋体" w:hAnsi="宋体" w:cs="宋体" w:hint="eastAsia"/>
          <w:szCs w:val="21"/>
        </w:rPr>
        <w:t>如图，甲、乙两个实心圆柱体，甲的密度小于乙的密度，甲的重力为4N，乙的重力为6N。甲的高度为20cm，乙的高度为10cm，甲、乙的横截面积均为40cm</w:t>
      </w:r>
      <w:r>
        <w:rPr>
          <w:rFonts w:ascii="宋体" w:hAnsi="宋体" w:cs="宋体" w:hint="eastAsia"/>
          <w:szCs w:val="21"/>
          <w:vertAlign w:val="superscript"/>
        </w:rPr>
        <w:t>2.</w:t>
      </w:r>
      <w:r>
        <w:rPr>
          <w:rFonts w:ascii="宋体" w:hAnsi="宋体" w:cs="宋体" w:hint="eastAsia"/>
          <w:szCs w:val="21"/>
        </w:rPr>
        <w:t>现将甲、乙两物体用重力可忽略的细线串接起来放入容器的水中，此时容器中的水深</w:t>
      </w:r>
      <w:r>
        <w:rPr>
          <w:rFonts w:ascii="宋体" w:hAnsi="宋体" w:cs="宋体" w:hint="eastAsia"/>
          <w:i/>
          <w:szCs w:val="21"/>
        </w:rPr>
        <w:t>h</w:t>
      </w:r>
      <w:r>
        <w:rPr>
          <w:rFonts w:ascii="宋体" w:hAnsi="宋体" w:cs="宋体" w:hint="eastAsia"/>
          <w:szCs w:val="21"/>
          <w:vertAlign w:val="subscript"/>
        </w:rPr>
        <w:t>0</w:t>
      </w:r>
      <w:r>
        <w:rPr>
          <w:rFonts w:ascii="宋体" w:hAnsi="宋体" w:cs="宋体" w:hint="eastAsia"/>
          <w:szCs w:val="21"/>
        </w:rPr>
        <w:t>=50cm，甲有一部分浮出水面，（水的密度</w:t>
      </w:r>
      <w:r>
        <w:rPr>
          <w:rFonts w:ascii="宋体" w:hAnsi="宋体" w:cs="宋体" w:hint="eastAsia"/>
          <w:i/>
          <w:szCs w:val="21"/>
        </w:rPr>
        <w:t>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r>
        <w:rPr>
          <w:rFonts w:ascii="宋体" w:hAnsi="宋体" w:cs="宋体" w:hint="eastAsia"/>
          <w:i/>
          <w:szCs w:val="21"/>
        </w:rPr>
        <w:t>g</w:t>
      </w:r>
      <w:r>
        <w:rPr>
          <w:rFonts w:ascii="宋体" w:hAnsi="宋体" w:cs="宋体" w:hint="eastAsia"/>
          <w:szCs w:val="21"/>
        </w:rPr>
        <w:t>取10N/kg）求：</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(1)水对容器底面产生的压强；</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(2)细线对乙物体的拉力大小；</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(3)甲浮出水面部分的高度。</w:t>
      </w:r>
    </w:p>
    <w:p w:rsidR="006C7BD2" w:rsidRDefault="006C7BD2" w:rsidP="006C7BD2">
      <w:pPr>
        <w:spacing w:line="360" w:lineRule="auto"/>
        <w:ind w:firstLineChars="200" w:firstLine="420"/>
        <w:jc w:val="center"/>
        <w:textAlignment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266825" cy="952500"/>
            <wp:effectExtent l="0" t="0" r="9525" b="0"/>
            <wp:docPr id="125" name="图片 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66825" cy="952500"/>
                    </a:xfrm>
                    <a:prstGeom prst="rect">
                      <a:avLst/>
                    </a:prstGeom>
                    <a:noFill/>
                    <a:ln>
                      <a:noFill/>
                    </a:ln>
                  </pic:spPr>
                </pic:pic>
              </a:graphicData>
            </a:graphic>
          </wp:inline>
        </w:drawing>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 xml:space="preserve">【答案】(1) </w:t>
      </w:r>
      <w:r>
        <w:rPr>
          <w:rFonts w:ascii="宋体" w:hAnsi="宋体" w:cs="宋体" w:hint="eastAsia"/>
          <w:color w:val="FF0000"/>
          <w:szCs w:val="21"/>
        </w:rPr>
        <w:object w:dxaOrig="915" w:dyaOrig="315">
          <v:shape id="对象 122" o:spid="_x0000_i1054" type="#_x0000_t75" alt="学科网(www.zxxk.com)--教育资源门户，提供试卷、教案、课件、论文、素材以及各类教学资源下载，还有大量而丰富的教学相关资讯！" style="width:45.75pt;height:15.75pt" o:ole="">
            <v:imagedata r:id="rId74" o:title="eqIde9a95cd33d294817a7d79109ddfa9d11"/>
          </v:shape>
          <o:OLEObject Type="Embed" ProgID="Equation.DSMT4" ShapeID="对象 122" DrawAspect="Content" ObjectID="_1675526477" r:id="rId75"/>
        </w:object>
      </w:r>
      <w:r>
        <w:rPr>
          <w:rFonts w:ascii="宋体" w:hAnsi="宋体" w:cs="宋体" w:hint="eastAsia"/>
          <w:color w:val="FF0000"/>
          <w:szCs w:val="21"/>
        </w:rPr>
        <w:t>；(2) 2N；(2) 5cm。</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【解析】(1)由题可知，容器中水的深度为50cm合0.5m，水对容器底面产生的压强为</w:t>
      </w:r>
    </w:p>
    <w:p w:rsidR="006C7BD2" w:rsidRDefault="006C7BD2" w:rsidP="006C7BD2">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5145" w:dyaOrig="360">
          <v:shape id="对象 123" o:spid="_x0000_i1055" type="#_x0000_t75" alt="学科网(www.zxxk.com)--教育资源门户，提供试卷、教案、课件、论文、素材以及各类教学资源下载，还有大量而丰富的教学相关资讯！" style="width:257.25pt;height:18pt" o:ole="">
            <v:imagedata r:id="rId76" o:title="eqIda89c20aa4baa4eeeaf61b751b36f4ea6"/>
          </v:shape>
          <o:OLEObject Type="Embed" ProgID="Equation.DSMT4" ShapeID="对象 123" DrawAspect="Content" ObjectID="_1675526478" r:id="rId77"/>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(2)乙物体的体积为</w:t>
      </w:r>
      <w:r>
        <w:rPr>
          <w:rFonts w:ascii="宋体" w:hAnsi="宋体" w:cs="宋体" w:hint="eastAsia"/>
          <w:color w:val="FF0000"/>
          <w:szCs w:val="21"/>
        </w:rPr>
        <w:object w:dxaOrig="4605" w:dyaOrig="375">
          <v:shape id="对象 124" o:spid="_x0000_i1056" type="#_x0000_t75" alt="学科网(www.zxxk.com)--教育资源门户，提供试卷、教案、课件、论文、素材以及各类教学资源下载，还有大量而丰富的教学相关资讯！" style="width:230.25pt;height:18.75pt" o:ole="">
            <v:imagedata r:id="rId78" o:title="eqId2ab851bc1c9949829bc22ccea3f9b6f1"/>
          </v:shape>
          <o:OLEObject Type="Embed" ProgID="Equation.DSMT4" ShapeID="对象 124" DrawAspect="Content" ObjectID="_1675526479" r:id="rId79"/>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乙物体完全浸入液体中时，乙物体受到的浮力为</w:t>
      </w:r>
    </w:p>
    <w:p w:rsidR="006C7BD2" w:rsidRDefault="006C7BD2" w:rsidP="006C7BD2">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5940" w:dyaOrig="405">
          <v:shape id="对象 125" o:spid="_x0000_i1057" type="#_x0000_t75" alt="学科网(www.zxxk.com)--教育资源门户，提供试卷、教案、课件、论文、素材以及各类教学资源下载，还有大量而丰富的教学相关资讯！" style="width:297pt;height:20.25pt" o:ole="">
            <v:imagedata r:id="rId80" o:title="eqIdcd278d07e17248a1a8b0e9e28150abe5"/>
          </v:shape>
          <o:OLEObject Type="Embed" ProgID="Equation.DSMT4" ShapeID="对象 125" DrawAspect="Content" ObjectID="_1675526480" r:id="rId81"/>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以乙物体为研究对象，在液体中静止时受向下重力，向上的浮力和绳子拉力作用，则细线对乙物体的拉力为</w:t>
      </w:r>
      <w:r>
        <w:rPr>
          <w:rFonts w:ascii="宋体" w:hAnsi="宋体" w:cs="宋体" w:hint="eastAsia"/>
          <w:color w:val="FF0000"/>
          <w:szCs w:val="21"/>
        </w:rPr>
        <w:object w:dxaOrig="2895" w:dyaOrig="375">
          <v:shape id="对象 126" o:spid="_x0000_i1058" type="#_x0000_t75" alt="学科网(www.zxxk.com)--教育资源门户，提供试卷、教案、课件、论文、素材以及各类教学资源下载，还有大量而丰富的教学相关资讯！" style="width:144.75pt;height:18.75pt" o:ole="">
            <v:imagedata r:id="rId82" o:title="eqIdbd4d743b424249829abf472874c46714"/>
          </v:shape>
          <o:OLEObject Type="Embed" ProgID="Equation.DSMT4" ShapeID="对象 126" DrawAspect="Content" ObjectID="_1675526481" r:id="rId83"/>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(3)以甲物体为研究对象，甲物理受到向下的重力，绳子对甲向下的拉力作用及向上的浮力作用，则甲所受浮力大小为</w:t>
      </w:r>
      <w:r>
        <w:rPr>
          <w:rFonts w:ascii="宋体" w:hAnsi="宋体" w:cs="宋体" w:hint="eastAsia"/>
          <w:color w:val="FF0000"/>
          <w:szCs w:val="21"/>
        </w:rPr>
        <w:object w:dxaOrig="2865" w:dyaOrig="375">
          <v:shape id="对象 127" o:spid="_x0000_i1059" type="#_x0000_t75" alt="学科网(www.zxxk.com)--教育资源门户，提供试卷、教案、课件、论文、素材以及各类教学资源下载，还有大量而丰富的教学相关资讯！" style="width:143.25pt;height:18.75pt" o:ole="">
            <v:imagedata r:id="rId84" o:title="eqId23cc0a201f4a4545813f62ca1e6bea31"/>
          </v:shape>
          <o:OLEObject Type="Embed" ProgID="Equation.DSMT4" ShapeID="对象 127" DrawAspect="Content" ObjectID="_1675526482" r:id="rId85"/>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则甲排开液体体积为</w:t>
      </w:r>
      <w:r>
        <w:rPr>
          <w:rFonts w:ascii="宋体" w:hAnsi="宋体" w:cs="宋体" w:hint="eastAsia"/>
          <w:color w:val="FF0000"/>
          <w:szCs w:val="21"/>
        </w:rPr>
        <w:object w:dxaOrig="4875" w:dyaOrig="720">
          <v:shape id="对象 128" o:spid="_x0000_i1060" type="#_x0000_t75" alt="学科网(www.zxxk.com)--教育资源门户，提供试卷、教案、课件、论文、素材以及各类教学资源下载，还有大量而丰富的教学相关资讯！" style="width:243.75pt;height:36pt" o:ole="">
            <v:imagedata r:id="rId86" o:title="eqId51f90ece887d4f47a5cd5b7854231dad"/>
          </v:shape>
          <o:OLEObject Type="Embed" ProgID="Equation.DSMT4" ShapeID="对象 128" DrawAspect="Content" ObjectID="_1675526483" r:id="rId87"/>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则甲浸入液体的深度为</w:t>
      </w:r>
      <w:r>
        <w:rPr>
          <w:rFonts w:ascii="宋体" w:hAnsi="宋体" w:cs="宋体" w:hint="eastAsia"/>
          <w:color w:val="FF0000"/>
          <w:szCs w:val="21"/>
        </w:rPr>
        <w:object w:dxaOrig="3945" w:dyaOrig="660">
          <v:shape id="对象 129" o:spid="_x0000_i1061" type="#_x0000_t75" alt="学科网(www.zxxk.com)--教育资源门户，提供试卷、教案、课件、论文、素材以及各类教学资源下载，还有大量而丰富的教学相关资讯！" style="width:197.25pt;height:33pt" o:ole="">
            <v:imagedata r:id="rId88" o:title="eqId8dd77ab5051c4aa199362074406b364c"/>
          </v:shape>
          <o:OLEObject Type="Embed" ProgID="Equation.DSMT4" ShapeID="对象 129" DrawAspect="Content" ObjectID="_1675526484" r:id="rId89"/>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甲浮出水面部分的高度</w:t>
      </w:r>
      <w:r>
        <w:rPr>
          <w:rFonts w:ascii="宋体" w:hAnsi="宋体" w:cs="宋体" w:hint="eastAsia"/>
          <w:color w:val="FF0000"/>
          <w:szCs w:val="21"/>
        </w:rPr>
        <w:object w:dxaOrig="3135" w:dyaOrig="375">
          <v:shape id="对象 130" o:spid="_x0000_i1062" type="#_x0000_t75" alt="学科网(www.zxxk.com)--教育资源门户，提供试卷、教案、课件、论文、素材以及各类教学资源下载，还有大量而丰富的教学相关资讯！" style="width:156.75pt;height:18.75pt" o:ole="">
            <v:imagedata r:id="rId90" o:title="eqId8cd58b9967184aaa8d32f9d37245c6df"/>
          </v:shape>
          <o:OLEObject Type="Embed" ProgID="Equation.DSMT4" ShapeID="对象 130" DrawAspect="Content" ObjectID="_1675526485" r:id="rId91"/>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答：(1)水对容器底面产生的压强</w:t>
      </w:r>
      <w:r>
        <w:rPr>
          <w:rFonts w:ascii="宋体" w:hAnsi="宋体" w:cs="宋体" w:hint="eastAsia"/>
          <w:color w:val="FF0000"/>
          <w:szCs w:val="21"/>
        </w:rPr>
        <w:object w:dxaOrig="915" w:dyaOrig="315">
          <v:shape id="对象 131" o:spid="_x0000_i1063" type="#_x0000_t75" alt="学科网(www.zxxk.com)--教育资源门户，提供试卷、教案、课件、论文、素材以及各类教学资源下载，还有大量而丰富的教学相关资讯！" style="width:45.75pt;height:15.75pt" o:ole="">
            <v:imagedata r:id="rId74" o:title="eqIde9a95cd33d294817a7d79109ddfa9d11"/>
          </v:shape>
          <o:OLEObject Type="Embed" ProgID="Equation.DSMT4" ShapeID="对象 131" DrawAspect="Content" ObjectID="_1675526486" r:id="rId92"/>
        </w:object>
      </w:r>
      <w:r>
        <w:rPr>
          <w:rFonts w:ascii="宋体" w:hAnsi="宋体" w:cs="宋体" w:hint="eastAsia"/>
          <w:color w:val="FF0000"/>
          <w:szCs w:val="21"/>
        </w:rPr>
        <w:t>；(2)细线对乙物体的拉力大小2N；(3)甲浮出水面部分的高度5cm。</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24" name="图片 124"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三、（2020·苏州）</w:t>
      </w:r>
      <w:r>
        <w:rPr>
          <w:rFonts w:ascii="宋体" w:hAnsi="宋体" w:cs="宋体" w:hint="eastAsia"/>
          <w:szCs w:val="21"/>
        </w:rPr>
        <w:t>小明用装有沙子的带盖塑料瓶探究浮力的影响因素。</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（1）小明列举了三个常识，分别做出了三个猜想，其中符合常识1的是猜想</w:t>
      </w:r>
      <w:r>
        <w:rPr>
          <w:rFonts w:ascii="宋体" w:hAnsi="宋体" w:cs="宋体" w:hint="eastAsia"/>
          <w:szCs w:val="21"/>
          <w:u w:val="single"/>
        </w:rPr>
        <w:t xml:space="preserve">　   　</w:t>
      </w:r>
      <w:r>
        <w:rPr>
          <w:rFonts w:ascii="宋体" w:hAnsi="宋体" w:cs="宋体" w:hint="eastAsia"/>
          <w:szCs w:val="21"/>
        </w:rPr>
        <w:t>（填序号）。</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4765"/>
        <w:gridCol w:w="4216"/>
      </w:tblGrid>
      <w:tr w:rsidR="006C7BD2" w:rsidTr="00834BDA">
        <w:tc>
          <w:tcPr>
            <w:tcW w:w="4765" w:type="dxa"/>
          </w:tcPr>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常识</w:t>
            </w:r>
          </w:p>
        </w:tc>
        <w:tc>
          <w:tcPr>
            <w:tcW w:w="4216" w:type="dxa"/>
          </w:tcPr>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猜想</w:t>
            </w:r>
          </w:p>
        </w:tc>
      </w:tr>
      <w:tr w:rsidR="006C7BD2" w:rsidTr="00834BDA">
        <w:tc>
          <w:tcPr>
            <w:tcW w:w="4765" w:type="dxa"/>
          </w:tcPr>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常识1：木头漂在水面，铁钉沉在水底</w:t>
            </w:r>
          </w:p>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常识2：轮船从长江驶入大海，船身会上浮一些</w:t>
            </w:r>
          </w:p>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常识3：人从泳池浅水区走向深水区，感觉身体变轻</w:t>
            </w:r>
          </w:p>
        </w:tc>
        <w:tc>
          <w:tcPr>
            <w:tcW w:w="4216" w:type="dxa"/>
          </w:tcPr>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猜想1：与浸入液体的深度有关</w:t>
            </w:r>
          </w:p>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猜想2：与液体的密度有关</w:t>
            </w:r>
          </w:p>
          <w:p w:rsidR="006C7BD2" w:rsidRDefault="006C7BD2" w:rsidP="00834BDA">
            <w:pPr>
              <w:spacing w:line="360" w:lineRule="auto"/>
              <w:jc w:val="center"/>
              <w:rPr>
                <w:rFonts w:ascii="宋体" w:hAnsi="宋体" w:cs="宋体" w:hint="eastAsia"/>
                <w:szCs w:val="21"/>
              </w:rPr>
            </w:pPr>
            <w:r>
              <w:rPr>
                <w:rFonts w:ascii="宋体" w:hAnsi="宋体" w:cs="宋体" w:hint="eastAsia"/>
                <w:szCs w:val="21"/>
              </w:rPr>
              <w:t>猜想3：与物体的密度有关</w:t>
            </w:r>
          </w:p>
        </w:tc>
      </w:tr>
    </w:tbl>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（2）为了验证上述猜想是否正确，小明依次做了如下实验：</w:t>
      </w:r>
    </w:p>
    <w:p w:rsidR="006C7BD2" w:rsidRDefault="006C7BD2" w:rsidP="006C7BD2">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4457700" cy="25527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457700" cy="2552700"/>
                    </a:xfrm>
                    <a:prstGeom prst="rect">
                      <a:avLst/>
                    </a:prstGeom>
                    <a:noFill/>
                    <a:ln>
                      <a:noFill/>
                    </a:ln>
                    <a:effectLst/>
                  </pic:spPr>
                </pic:pic>
              </a:graphicData>
            </a:graphic>
          </wp:inline>
        </w:drawing>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①根据A、B、C的结果，可得猜想1是</w:t>
      </w:r>
      <w:r>
        <w:rPr>
          <w:rFonts w:ascii="宋体" w:hAnsi="宋体" w:cs="宋体" w:hint="eastAsia"/>
          <w:szCs w:val="21"/>
          <w:u w:val="single"/>
        </w:rPr>
        <w:t xml:space="preserve">　   　</w:t>
      </w:r>
      <w:r>
        <w:rPr>
          <w:rFonts w:ascii="宋体" w:hAnsi="宋体" w:cs="宋体" w:hint="eastAsia"/>
          <w:szCs w:val="21"/>
        </w:rPr>
        <w:t>（正确/错误）的；根据A、C、D的结果，可得猜想1是</w:t>
      </w:r>
      <w:r>
        <w:rPr>
          <w:rFonts w:ascii="宋体" w:hAnsi="宋体" w:cs="宋体" w:hint="eastAsia"/>
          <w:szCs w:val="21"/>
          <w:u w:val="single"/>
        </w:rPr>
        <w:t xml:space="preserve">　   　</w:t>
      </w:r>
      <w:r>
        <w:rPr>
          <w:rFonts w:ascii="宋体" w:hAnsi="宋体" w:cs="宋体" w:hint="eastAsia"/>
          <w:szCs w:val="21"/>
        </w:rPr>
        <w:t>（正确/错误）的。深入分析上述现象，可得：浮力大小与</w:t>
      </w:r>
      <w:r>
        <w:rPr>
          <w:rFonts w:ascii="宋体" w:hAnsi="宋体" w:cs="宋体" w:hint="eastAsia"/>
          <w:szCs w:val="21"/>
          <w:u w:val="single"/>
        </w:rPr>
        <w:t xml:space="preserve">　   　</w:t>
      </w:r>
      <w:r>
        <w:rPr>
          <w:rFonts w:ascii="宋体" w:hAnsi="宋体" w:cs="宋体" w:hint="eastAsia"/>
          <w:szCs w:val="21"/>
        </w:rPr>
        <w:t>有关，与浸入液体的深度</w:t>
      </w:r>
      <w:r>
        <w:rPr>
          <w:rFonts w:ascii="宋体" w:hAnsi="宋体" w:cs="宋体" w:hint="eastAsia"/>
          <w:szCs w:val="21"/>
          <w:u w:val="single"/>
        </w:rPr>
        <w:t xml:space="preserve">　   　</w:t>
      </w:r>
      <w:r>
        <w:rPr>
          <w:rFonts w:ascii="宋体" w:hAnsi="宋体" w:cs="宋体" w:hint="eastAsia"/>
          <w:szCs w:val="21"/>
        </w:rPr>
        <w:t>；</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lastRenderedPageBreak/>
        <w:t>②接下来根据A、D和E</w:t>
      </w:r>
      <w:r>
        <w:rPr>
          <w:rFonts w:ascii="宋体" w:hAnsi="宋体" w:cs="宋体" w:hint="eastAsia"/>
          <w:szCs w:val="21"/>
          <w:u w:val="single"/>
        </w:rPr>
        <w:t xml:space="preserve">　   　</w:t>
      </w:r>
      <w:r>
        <w:rPr>
          <w:rFonts w:ascii="宋体" w:hAnsi="宋体" w:cs="宋体" w:hint="eastAsia"/>
          <w:szCs w:val="21"/>
        </w:rPr>
        <w:t>（能/不能）对猜想2进行验证；</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③为验证猜想3，小明在老师的指导下，将瓶子中的沙子倒掉一些以减小物体密度。接着他仿照步骤D进行实验，发现此时测力计示数小于1.8N，便认为该猜想是正确的。小明在该实验环节中存在的问题是</w:t>
      </w:r>
      <w:r>
        <w:rPr>
          <w:rFonts w:ascii="宋体" w:hAnsi="宋体" w:cs="宋体" w:hint="eastAsia"/>
          <w:szCs w:val="21"/>
          <w:u w:val="single"/>
        </w:rPr>
        <w:t xml:space="preserve">　   　</w:t>
      </w:r>
      <w:r>
        <w:rPr>
          <w:rFonts w:ascii="宋体" w:hAnsi="宋体" w:cs="宋体" w:hint="eastAsia"/>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【答案】1200；向左；10。</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【解析】正方体物块对水平桌面的压力F＝G＝12N，受力面积S＝0.1m×0.1m＝0.01m</w:t>
      </w:r>
      <w:r>
        <w:rPr>
          <w:rFonts w:ascii="宋体" w:hAnsi="宋体" w:cs="宋体" w:hint="eastAsia"/>
          <w:color w:val="FF0000"/>
          <w:szCs w:val="21"/>
          <w:vertAlign w:val="superscript"/>
        </w:rPr>
        <w:t>2</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物块对桌面的压强：p＝</w:t>
      </w:r>
      <w:r>
        <w:rPr>
          <w:rFonts w:ascii="宋体" w:hAnsi="宋体" w:cs="宋体" w:hint="eastAsia"/>
          <w:noProof/>
          <w:color w:val="FF0000"/>
          <w:position w:val="-22"/>
          <w:szCs w:val="21"/>
        </w:rPr>
        <w:drawing>
          <wp:inline distT="0" distB="0" distL="0" distR="0">
            <wp:extent cx="123825" cy="333375"/>
            <wp:effectExtent l="0" t="0" r="9525" b="9525"/>
            <wp:docPr id="122" name="图片 1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 "/>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533400" cy="390525"/>
            <wp:effectExtent l="0" t="0" r="0" b="9525"/>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 "/>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Pr>
          <w:rFonts w:ascii="宋体" w:hAnsi="宋体" w:cs="宋体" w:hint="eastAsia"/>
          <w:color w:val="FF0000"/>
          <w:szCs w:val="21"/>
        </w:rPr>
        <w:t>＝1200Pa；</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向右推动物块，在运动过程中，摩擦力的方向与物体运动方向相反，即它受到向左的摩擦力；</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正方体物块的体积：V＝0.1m×0.1m×0.1m＝0.001m</w:t>
      </w:r>
      <w:r>
        <w:rPr>
          <w:rFonts w:ascii="宋体" w:hAnsi="宋体" w:cs="宋体" w:hint="eastAsia"/>
          <w:color w:val="FF0000"/>
          <w:szCs w:val="21"/>
          <w:vertAlign w:val="superscript"/>
        </w:rPr>
        <w:t>3</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物块全部浸没在水中时受到的浮力：F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水</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＝ρ</w:t>
      </w:r>
      <w:r>
        <w:rPr>
          <w:rFonts w:ascii="宋体" w:hAnsi="宋体" w:cs="宋体" w:hint="eastAsia"/>
          <w:color w:val="FF0000"/>
          <w:szCs w:val="21"/>
          <w:vertAlign w:val="subscript"/>
        </w:rPr>
        <w:t>水</w:t>
      </w:r>
      <w:proofErr w:type="spellStart"/>
      <w:r>
        <w:rPr>
          <w:rFonts w:ascii="宋体" w:hAnsi="宋体" w:cs="宋体" w:hint="eastAsia"/>
          <w:color w:val="FF0000"/>
          <w:szCs w:val="21"/>
        </w:rPr>
        <w:t>gV</w:t>
      </w:r>
      <w:proofErr w:type="spellEnd"/>
      <w:r>
        <w:rPr>
          <w:rFonts w:ascii="宋体" w:hAnsi="宋体" w:cs="宋体" w:hint="eastAsia"/>
          <w:color w:val="FF0000"/>
          <w:szCs w:val="21"/>
        </w:rPr>
        <w:t>＝1.0×10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×10N/kg×0.001m</w:t>
      </w:r>
      <w:r>
        <w:rPr>
          <w:rFonts w:ascii="宋体" w:hAnsi="宋体" w:cs="宋体" w:hint="eastAsia"/>
          <w:color w:val="FF0000"/>
          <w:szCs w:val="21"/>
          <w:vertAlign w:val="superscript"/>
        </w:rPr>
        <w:t>3</w:t>
      </w:r>
      <w:r>
        <w:rPr>
          <w:rFonts w:ascii="宋体" w:hAnsi="宋体" w:cs="宋体" w:hint="eastAsia"/>
          <w:color w:val="FF0000"/>
          <w:szCs w:val="21"/>
        </w:rPr>
        <w:t>＝10N，</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因为F</w:t>
      </w:r>
      <w:r>
        <w:rPr>
          <w:rFonts w:ascii="宋体" w:hAnsi="宋体" w:cs="宋体" w:hint="eastAsia"/>
          <w:color w:val="FF0000"/>
          <w:szCs w:val="21"/>
          <w:vertAlign w:val="subscript"/>
        </w:rPr>
        <w:t>浮</w:t>
      </w:r>
      <w:r>
        <w:rPr>
          <w:rFonts w:ascii="宋体" w:hAnsi="宋体" w:cs="宋体" w:hint="eastAsia"/>
          <w:color w:val="FF0000"/>
          <w:szCs w:val="21"/>
        </w:rPr>
        <w:t>＜G，所以物块掉入水槽中（水足够深）沉底，其静止后所受浮力F</w:t>
      </w:r>
      <w:r>
        <w:rPr>
          <w:rFonts w:ascii="宋体" w:hAnsi="宋体" w:cs="宋体" w:hint="eastAsia"/>
          <w:color w:val="FF0000"/>
          <w:szCs w:val="21"/>
          <w:vertAlign w:val="subscript"/>
        </w:rPr>
        <w:t>浮</w:t>
      </w:r>
      <w:r>
        <w:rPr>
          <w:rFonts w:ascii="宋体" w:hAnsi="宋体" w:cs="宋体" w:hint="eastAsia"/>
          <w:color w:val="FF0000"/>
          <w:szCs w:val="21"/>
        </w:rPr>
        <w:t>＝10N。</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故答案为：1200；向左；10。</w:t>
      </w:r>
    </w:p>
    <w:p w:rsidR="006C7BD2" w:rsidRDefault="006C7BD2" w:rsidP="006C7BD2">
      <w:pPr>
        <w:pStyle w:val="a6"/>
        <w:shd w:val="clear" w:color="auto" w:fill="FFFFFF"/>
        <w:spacing w:before="0" w:beforeAutospacing="0" w:after="0" w:afterAutospacing="0" w:line="360" w:lineRule="auto"/>
        <w:ind w:firstLineChars="200" w:firstLine="480"/>
        <w:rPr>
          <w:rFonts w:hint="eastAsia"/>
          <w:b/>
          <w:sz w:val="21"/>
          <w:szCs w:val="21"/>
        </w:rPr>
      </w:pPr>
      <w:r>
        <w:rPr>
          <w:rFonts w:hint="eastAsia"/>
          <w:noProof/>
          <w:kern w:val="0"/>
          <w:szCs w:val="21"/>
        </w:rPr>
        <w:drawing>
          <wp:inline distT="0" distB="0" distL="0" distR="0">
            <wp:extent cx="523875" cy="219075"/>
            <wp:effectExtent l="0" t="0" r="9525" b="9525"/>
            <wp:docPr id="120" name="图片 120" descr="技巧总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技巧总结"/>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Pr>
          <w:rFonts w:hint="eastAsia"/>
          <w:b/>
          <w:sz w:val="21"/>
          <w:szCs w:val="21"/>
        </w:rPr>
        <w:t>知识要点三：物体沉浮的条件及应用</w:t>
      </w:r>
    </w:p>
    <w:p w:rsidR="006C7BD2" w:rsidRDefault="006C7BD2" w:rsidP="006C7BD2">
      <w:pPr>
        <w:pStyle w:val="a6"/>
        <w:shd w:val="clear" w:color="auto" w:fill="FFFFFF"/>
        <w:spacing w:before="0" w:beforeAutospacing="0" w:after="0" w:afterAutospacing="0" w:line="360" w:lineRule="auto"/>
        <w:ind w:firstLineChars="200" w:firstLine="420"/>
        <w:rPr>
          <w:rFonts w:ascii="Times New Roman" w:hAnsi="Times New Roman" w:cs="Times New Roman" w:hint="eastAsia"/>
          <w:sz w:val="21"/>
          <w:szCs w:val="22"/>
        </w:rPr>
      </w:pPr>
      <w:r>
        <w:rPr>
          <w:rFonts w:ascii="Times New Roman" w:hAnsi="Times New Roman" w:cs="Times New Roman" w:hint="eastAsia"/>
          <w:sz w:val="21"/>
          <w:szCs w:val="22"/>
        </w:rPr>
        <w:t>物体沉浮与阿基米德原理是不可分割的两个内容，它们互为补充又互为利用，所以在本章中考查物体沉浮时，一定会利用到阿基米德原理、物体密度、物体体积等知识，故在复习中学生一定要把这两个问题结合起来。</w:t>
      </w:r>
    </w:p>
    <w:p w:rsidR="006C7BD2" w:rsidRDefault="006C7BD2" w:rsidP="006C7BD2">
      <w:pPr>
        <w:pStyle w:val="a6"/>
        <w:shd w:val="clear" w:color="auto" w:fill="FFFFFF"/>
        <w:spacing w:beforeAutospacing="0" w:afterAutospacing="0" w:line="360" w:lineRule="auto"/>
        <w:ind w:firstLineChars="200" w:firstLine="420"/>
        <w:rPr>
          <w:rFonts w:hint="eastAsia"/>
          <w:kern w:val="0"/>
          <w:sz w:val="21"/>
          <w:szCs w:val="21"/>
        </w:rPr>
      </w:pPr>
      <w:r>
        <w:rPr>
          <w:rFonts w:ascii="Times New Roman" w:hAnsi="Times New Roman" w:cs="Times New Roman" w:hint="eastAsia"/>
          <w:sz w:val="21"/>
          <w:szCs w:val="22"/>
        </w:rPr>
        <w:t>本节同样涉及到的计算问题很多，也较难，更重要的是简单计算题、压轴计算题大都和浮力、阿基米德原理有关，此部分内容也是拉开分数的试题。为此，能否很好的掌握好物体沉浮条件、阿基米德原理及其计算是本章学习的重点。本章在力学部分占据非常重要的地位，内容难学、涉及计算题多，所占分值高，并经常与压强和其他知识点结合以压轴题形式出现在试卷中。</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19" name="图片 119" descr="典例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典例分析"/>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（2020·湘西）</w:t>
      </w:r>
      <w:r>
        <w:rPr>
          <w:rFonts w:ascii="宋体" w:hAnsi="宋体" w:cs="宋体" w:hint="eastAsia"/>
          <w:szCs w:val="21"/>
        </w:rPr>
        <w:t>赛龙舟是我国民间的一项传统体育项目，湘西民间的端午节也常常举办龙舟竞赛活动，俗称“划龙船”。如果一艘龙舟的质量为200kg，载有队员21人，龙舟队员的平均质量为60kg。g取10N/kg，水的密度为ρ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2</w:t>
      </w:r>
      <w:r>
        <w:rPr>
          <w:rFonts w:ascii="宋体" w:hAnsi="宋体" w:cs="宋体" w:hint="eastAsia"/>
          <w:szCs w:val="21"/>
        </w:rPr>
        <w:t>，当载人龙舟静止于水面时，求：</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（1）载人龙舟的总重是多大？</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（2）船体排开水的体积V是多大？</w:t>
      </w:r>
    </w:p>
    <w:p w:rsidR="006C7BD2" w:rsidRDefault="006C7BD2" w:rsidP="006C7BD2">
      <w:pPr>
        <w:spacing w:line="360" w:lineRule="auto"/>
        <w:ind w:firstLineChars="200" w:firstLine="420"/>
        <w:rPr>
          <w:rFonts w:ascii="宋体" w:hAnsi="宋体" w:cs="宋体" w:hint="eastAsia"/>
          <w:szCs w:val="21"/>
        </w:rPr>
      </w:pPr>
      <w:r>
        <w:rPr>
          <w:rFonts w:ascii="宋体" w:hAnsi="宋体" w:cs="宋体" w:hint="eastAsia"/>
          <w:szCs w:val="21"/>
        </w:rPr>
        <w:t>（3）龙舟底部位于水下0.4m处时船底受到水的心压强是多大？</w:t>
      </w:r>
    </w:p>
    <w:p w:rsidR="006C7BD2" w:rsidRDefault="006C7BD2" w:rsidP="006C7BD2">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685925" cy="1028700"/>
            <wp:effectExtent l="0" t="0" r="9525" b="0"/>
            <wp:docPr id="118"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685925" cy="1028700"/>
                    </a:xfrm>
                    <a:prstGeom prst="rect">
                      <a:avLst/>
                    </a:prstGeom>
                    <a:noFill/>
                    <a:ln>
                      <a:noFill/>
                    </a:ln>
                  </pic:spPr>
                </pic:pic>
              </a:graphicData>
            </a:graphic>
          </wp:inline>
        </w:drawing>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【解析】（1）赛龙舟和队员的总质量：m＝200kg+21×60kg＝1460kg；</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载人龙舟的总重：G</w:t>
      </w:r>
      <w:r>
        <w:rPr>
          <w:rFonts w:ascii="宋体" w:hAnsi="宋体" w:cs="宋体" w:hint="eastAsia"/>
          <w:color w:val="FF0000"/>
          <w:szCs w:val="21"/>
          <w:vertAlign w:val="subscript"/>
        </w:rPr>
        <w:t>总</w:t>
      </w:r>
      <w:r>
        <w:rPr>
          <w:rFonts w:ascii="宋体" w:hAnsi="宋体" w:cs="宋体" w:hint="eastAsia"/>
          <w:color w:val="FF0000"/>
          <w:szCs w:val="21"/>
        </w:rPr>
        <w:t>＝mg＝1460kg×10N/kg＝1.46×10</w:t>
      </w:r>
      <w:r>
        <w:rPr>
          <w:rFonts w:ascii="宋体" w:hAnsi="宋体" w:cs="宋体" w:hint="eastAsia"/>
          <w:color w:val="FF0000"/>
          <w:szCs w:val="21"/>
          <w:vertAlign w:val="superscript"/>
        </w:rPr>
        <w:t>4</w:t>
      </w:r>
      <w:r>
        <w:rPr>
          <w:rFonts w:ascii="宋体" w:hAnsi="宋体" w:cs="宋体" w:hint="eastAsia"/>
          <w:color w:val="FF0000"/>
          <w:szCs w:val="21"/>
        </w:rPr>
        <w:t>N；</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（2）载人龙舟漂浮，受到的浮力：F</w:t>
      </w:r>
      <w:r>
        <w:rPr>
          <w:rFonts w:ascii="宋体" w:hAnsi="宋体" w:cs="宋体" w:hint="eastAsia"/>
          <w:color w:val="FF0000"/>
          <w:szCs w:val="21"/>
          <w:vertAlign w:val="subscript"/>
        </w:rPr>
        <w:t>浮</w:t>
      </w:r>
      <w:r>
        <w:rPr>
          <w:rFonts w:ascii="宋体" w:hAnsi="宋体" w:cs="宋体" w:hint="eastAsia"/>
          <w:color w:val="FF0000"/>
          <w:szCs w:val="21"/>
        </w:rPr>
        <w:t>＝G</w:t>
      </w:r>
      <w:r>
        <w:rPr>
          <w:rFonts w:ascii="宋体" w:hAnsi="宋体" w:cs="宋体" w:hint="eastAsia"/>
          <w:color w:val="FF0000"/>
          <w:szCs w:val="21"/>
          <w:vertAlign w:val="subscript"/>
        </w:rPr>
        <w:t>总</w:t>
      </w:r>
      <w:r>
        <w:rPr>
          <w:rFonts w:ascii="宋体" w:hAnsi="宋体" w:cs="宋体" w:hint="eastAsia"/>
          <w:color w:val="FF0000"/>
          <w:szCs w:val="21"/>
        </w:rPr>
        <w:t>＝1.46×10</w:t>
      </w:r>
      <w:r>
        <w:rPr>
          <w:rFonts w:ascii="宋体" w:hAnsi="宋体" w:cs="宋体" w:hint="eastAsia"/>
          <w:color w:val="FF0000"/>
          <w:szCs w:val="21"/>
          <w:vertAlign w:val="superscript"/>
        </w:rPr>
        <w:t>4</w:t>
      </w:r>
      <w:r>
        <w:rPr>
          <w:rFonts w:ascii="宋体" w:hAnsi="宋体" w:cs="宋体" w:hint="eastAsia"/>
          <w:color w:val="FF0000"/>
          <w:szCs w:val="21"/>
        </w:rPr>
        <w:t>N；</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由阿基米德原理F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水</w:t>
      </w:r>
      <w:r>
        <w:rPr>
          <w:rFonts w:ascii="宋体" w:hAnsi="宋体" w:cs="宋体" w:hint="eastAsia"/>
          <w:color w:val="FF0000"/>
          <w:szCs w:val="21"/>
        </w:rPr>
        <w:t>V</w:t>
      </w:r>
      <w:r>
        <w:rPr>
          <w:rFonts w:ascii="宋体" w:hAnsi="宋体" w:cs="宋体" w:hint="eastAsia"/>
          <w:color w:val="FF0000"/>
          <w:szCs w:val="21"/>
          <w:vertAlign w:val="subscript"/>
        </w:rPr>
        <w:t>排</w:t>
      </w:r>
      <w:r>
        <w:rPr>
          <w:rFonts w:ascii="宋体" w:hAnsi="宋体" w:cs="宋体" w:hint="eastAsia"/>
          <w:color w:val="FF0000"/>
          <w:szCs w:val="21"/>
        </w:rPr>
        <w:t>g得排开水的体积：</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noProof/>
          <w:color w:val="FF0000"/>
          <w:position w:val="-31"/>
          <w:szCs w:val="21"/>
        </w:rPr>
        <w:drawing>
          <wp:inline distT="0" distB="0" distL="0" distR="0">
            <wp:extent cx="438150" cy="457200"/>
            <wp:effectExtent l="0" t="0" r="0" b="0"/>
            <wp:docPr id="117"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 "/>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szCs w:val="21"/>
        </w:rPr>
        <w:drawing>
          <wp:inline distT="0" distB="0" distL="0" distR="0">
            <wp:extent cx="1733550" cy="438150"/>
            <wp:effectExtent l="0" t="0" r="0" b="0"/>
            <wp:docPr id="116"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 "/>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r>
        <w:rPr>
          <w:rFonts w:ascii="宋体" w:hAnsi="宋体" w:cs="宋体" w:hint="eastAsia"/>
          <w:color w:val="FF0000"/>
          <w:szCs w:val="21"/>
        </w:rPr>
        <w:t>＝1.46m</w:t>
      </w:r>
      <w:r>
        <w:rPr>
          <w:rFonts w:ascii="宋体" w:hAnsi="宋体" w:cs="宋体" w:hint="eastAsia"/>
          <w:color w:val="FF0000"/>
          <w:szCs w:val="21"/>
          <w:vertAlign w:val="superscript"/>
        </w:rPr>
        <w:t>3</w:t>
      </w:r>
      <w:r>
        <w:rPr>
          <w:rFonts w:ascii="宋体" w:hAnsi="宋体" w:cs="宋体" w:hint="eastAsia"/>
          <w:color w:val="FF0000"/>
          <w:szCs w:val="21"/>
        </w:rPr>
        <w:t>；</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（3）冲锋舟底部0.4m深处所受水的压强：p＝ρ</w:t>
      </w:r>
      <w:proofErr w:type="spellStart"/>
      <w:r>
        <w:rPr>
          <w:rFonts w:ascii="宋体" w:hAnsi="宋体" w:cs="宋体" w:hint="eastAsia"/>
          <w:color w:val="FF0000"/>
          <w:szCs w:val="21"/>
        </w:rPr>
        <w:t>gh</w:t>
      </w:r>
      <w:proofErr w:type="spellEnd"/>
      <w:r>
        <w:rPr>
          <w:rFonts w:ascii="宋体" w:hAnsi="宋体" w:cs="宋体" w:hint="eastAsia"/>
          <w:color w:val="FF0000"/>
          <w:szCs w:val="21"/>
        </w:rPr>
        <w:t>＝1.0×10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×10N/kg×0.4m＝4×10</w:t>
      </w:r>
      <w:r>
        <w:rPr>
          <w:rFonts w:ascii="宋体" w:hAnsi="宋体" w:cs="宋体" w:hint="eastAsia"/>
          <w:color w:val="FF0000"/>
          <w:szCs w:val="21"/>
          <w:vertAlign w:val="superscript"/>
        </w:rPr>
        <w:t>3</w:t>
      </w:r>
      <w:r>
        <w:rPr>
          <w:rFonts w:ascii="宋体" w:hAnsi="宋体" w:cs="宋体" w:hint="eastAsia"/>
          <w:color w:val="FF0000"/>
          <w:szCs w:val="21"/>
        </w:rPr>
        <w:t>Pa。</w:t>
      </w:r>
    </w:p>
    <w:p w:rsidR="006C7BD2" w:rsidRDefault="006C7BD2" w:rsidP="006C7BD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答：（1）载人龙舟的总重是1.46×10</w:t>
      </w:r>
      <w:r>
        <w:rPr>
          <w:rFonts w:ascii="宋体" w:hAnsi="宋体" w:cs="宋体" w:hint="eastAsia"/>
          <w:color w:val="FF0000"/>
          <w:szCs w:val="21"/>
          <w:vertAlign w:val="superscript"/>
        </w:rPr>
        <w:t>4</w:t>
      </w:r>
      <w:r>
        <w:rPr>
          <w:rFonts w:ascii="宋体" w:hAnsi="宋体" w:cs="宋体" w:hint="eastAsia"/>
          <w:color w:val="FF0000"/>
          <w:szCs w:val="21"/>
        </w:rPr>
        <w:t>N；（2）龙舟排开水的体积是1.46m</w:t>
      </w:r>
      <w:r>
        <w:rPr>
          <w:rFonts w:ascii="宋体" w:hAnsi="宋体" w:cs="宋体" w:hint="eastAsia"/>
          <w:color w:val="FF0000"/>
          <w:szCs w:val="21"/>
          <w:vertAlign w:val="superscript"/>
        </w:rPr>
        <w:t>3</w:t>
      </w:r>
      <w:r>
        <w:rPr>
          <w:rFonts w:ascii="宋体" w:hAnsi="宋体" w:cs="宋体" w:hint="eastAsia"/>
          <w:color w:val="FF0000"/>
          <w:szCs w:val="21"/>
        </w:rPr>
        <w:t>；（3）龙舟底部位于水下0.4m处时船底受到水的心压强是4×10</w:t>
      </w:r>
      <w:r>
        <w:rPr>
          <w:rFonts w:ascii="宋体" w:hAnsi="宋体" w:cs="宋体" w:hint="eastAsia"/>
          <w:color w:val="FF0000"/>
          <w:szCs w:val="21"/>
          <w:vertAlign w:val="superscript"/>
        </w:rPr>
        <w:t>3</w:t>
      </w:r>
      <w:r>
        <w:rPr>
          <w:rFonts w:ascii="宋体" w:hAnsi="宋体" w:cs="宋体" w:hint="eastAsia"/>
          <w:color w:val="FF0000"/>
          <w:szCs w:val="21"/>
        </w:rPr>
        <w:t>Pa。</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15" name="图片 115"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一、（2020·本溪）</w:t>
      </w:r>
      <w:r>
        <w:rPr>
          <w:rFonts w:ascii="宋体" w:hAnsi="宋体" w:cs="宋体" w:hint="eastAsia"/>
          <w:szCs w:val="21"/>
        </w:rPr>
        <w:t>水平桌面上的甲、乙两个相同容器内分别装有水和盐水，小民将一个放了很久的小鸡蛋a放在水中，发现a漂浮，他又找来一个新鲜的大鸡蛋b放在盐水中，b却沉在杯底，如图所示，此时水和盐水的液面相平。下列说法正确的是（  ）。</w:t>
      </w:r>
    </w:p>
    <w:p w:rsidR="006C7BD2" w:rsidRDefault="006C7BD2" w:rsidP="006C7BD2">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1104900" cy="752475"/>
            <wp:effectExtent l="0" t="0" r="0" b="9525"/>
            <wp:docPr id="114" name="图片 1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学科网(www.zxxk.com)--教育资源门户，提供试卷、教案、课件、论文、素材以及各类教学资源下载，还有大量而丰富的教学相关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104900" cy="752475"/>
                    </a:xfrm>
                    <a:prstGeom prst="rect">
                      <a:avLst/>
                    </a:prstGeom>
                    <a:noFill/>
                    <a:ln>
                      <a:noFill/>
                    </a:ln>
                  </pic:spPr>
                </pic:pic>
              </a:graphicData>
            </a:graphic>
          </wp:inline>
        </w:drawing>
      </w:r>
    </w:p>
    <w:p w:rsidR="006C7BD2" w:rsidRDefault="006C7BD2" w:rsidP="006C7BD2">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水对杯底的压强小于盐水对杯底的压强；B. 小鸡蛋a的密度等于大鸡蛋b的密度；</w:t>
      </w:r>
    </w:p>
    <w:p w:rsidR="006C7BD2" w:rsidRDefault="006C7BD2" w:rsidP="006C7BD2">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水对a的浮力大于盐水对b的浮力；D. 甲容器对桌面的压强小于乙容器对桌面的压强</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【答案】AD。</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【解析】A．水和盐水的液面相平，深度相同，水的密度小于盐水的密度，由</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ρ</w:t>
      </w:r>
      <w:proofErr w:type="spellStart"/>
      <w:r>
        <w:rPr>
          <w:rFonts w:ascii="宋体" w:hAnsi="宋体" w:cs="宋体" w:hint="eastAsia"/>
          <w:i/>
          <w:color w:val="FF0000"/>
          <w:szCs w:val="21"/>
        </w:rPr>
        <w:t>gh</w:t>
      </w:r>
      <w:proofErr w:type="spellEnd"/>
      <w:r>
        <w:rPr>
          <w:rFonts w:ascii="宋体" w:hAnsi="宋体" w:cs="宋体" w:hint="eastAsia"/>
          <w:color w:val="FF0000"/>
          <w:szCs w:val="21"/>
        </w:rPr>
        <w:t>可知水对杯底的压强小于盐水对杯底的压强，故A正确；</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B．小鸡蛋a放在水中，处于漂浮状态，小鸡蛋a的密度小于水的密度，大鸡蛋b放在盐水中，沉在杯底，大鸡蛋b的密度大于盐水的密度，水的密度小于盐水的密度，小鸡蛋a的密度小于大鸡蛋b的密度，故B错误；</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C．由图可知，小鸡蛋a排开液体的体积小于大鸡蛋b排开液体的体积，水的密度小于盐水的密度，由</w:t>
      </w:r>
      <w:r>
        <w:rPr>
          <w:rFonts w:ascii="宋体" w:hAnsi="宋体" w:cs="宋体" w:hint="eastAsia"/>
          <w:i/>
          <w:color w:val="FF0000"/>
          <w:szCs w:val="21"/>
        </w:rPr>
        <w:t>F</w:t>
      </w:r>
      <w:r>
        <w:rPr>
          <w:rFonts w:ascii="宋体" w:hAnsi="宋体" w:cs="宋体" w:hint="eastAsia"/>
          <w:color w:val="FF0000"/>
          <w:szCs w:val="21"/>
          <w:vertAlign w:val="subscript"/>
        </w:rPr>
        <w:t>浮</w:t>
      </w:r>
      <w:r>
        <w:rPr>
          <w:rFonts w:ascii="宋体" w:hAnsi="宋体" w:cs="宋体" w:hint="eastAsia"/>
          <w:color w:val="FF0000"/>
          <w:szCs w:val="21"/>
        </w:rPr>
        <w:t>=</w:t>
      </w:r>
      <w:r>
        <w:rPr>
          <w:rFonts w:ascii="宋体" w:hAnsi="宋体" w:cs="宋体" w:hint="eastAsia"/>
          <w:i/>
          <w:color w:val="FF0000"/>
          <w:szCs w:val="21"/>
        </w:rPr>
        <w:t>ρ</w:t>
      </w:r>
      <w:r>
        <w:rPr>
          <w:rFonts w:ascii="宋体" w:hAnsi="宋体" w:cs="宋体" w:hint="eastAsia"/>
          <w:color w:val="FF0000"/>
          <w:szCs w:val="21"/>
          <w:vertAlign w:val="subscript"/>
        </w:rPr>
        <w:t>液</w:t>
      </w:r>
      <w:proofErr w:type="spellStart"/>
      <w:r>
        <w:rPr>
          <w:rFonts w:ascii="宋体" w:hAnsi="宋体" w:cs="宋体" w:hint="eastAsia"/>
          <w:i/>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可知水对a的浮力小于盐水对b的浮力，故C错误；</w:t>
      </w:r>
    </w:p>
    <w:p w:rsidR="006C7BD2" w:rsidRDefault="006C7BD2" w:rsidP="006C7BD2">
      <w:pPr>
        <w:spacing w:line="360" w:lineRule="auto"/>
        <w:ind w:firstLineChars="200" w:firstLine="420"/>
        <w:jc w:val="left"/>
        <w:textAlignment w:val="center"/>
        <w:rPr>
          <w:rFonts w:ascii="宋体" w:hAnsi="宋体" w:cs="宋体" w:hint="eastAsia"/>
          <w:i/>
          <w:color w:val="FF0000"/>
          <w:szCs w:val="21"/>
        </w:rPr>
      </w:pPr>
      <w:r>
        <w:rPr>
          <w:rFonts w:ascii="宋体" w:hAnsi="宋体" w:cs="宋体" w:hint="eastAsia"/>
          <w:color w:val="FF0000"/>
          <w:szCs w:val="21"/>
        </w:rPr>
        <w:t>D．小鸡蛋a放在水中，处于漂浮状态，小鸡蛋的重力等于它受到的浮力，甲容器中小鸡蛋和水</w:t>
      </w:r>
      <w:r>
        <w:rPr>
          <w:rFonts w:ascii="宋体" w:hAnsi="宋体" w:cs="宋体" w:hint="eastAsia"/>
          <w:color w:val="FF0000"/>
          <w:szCs w:val="21"/>
        </w:rPr>
        <w:lastRenderedPageBreak/>
        <w:t>的总重力等于小鸡蛋的浮力和水的总重力之和，乙容器中大鸡蛋和盐水的总重力大于大鸡蛋的浮力和盐水的总重力，由于浮力等于排开液体的重力，所以甲容器中小鸡蛋和水的总重力等于小鸡蛋排开水的重力和水的重力之和，乙容器中大鸡蛋和盐水的总重力大于大鸡蛋排开盐水的重力和盐水的重力之和，甲容器中小鸡蛋排开水的体积和水的体积之和等于大鸡蛋排开盐水的体积和盐水的体积之和，由</w:t>
      </w:r>
      <w:r>
        <w:rPr>
          <w:rFonts w:ascii="宋体" w:hAnsi="宋体" w:cs="宋体" w:hint="eastAsia"/>
          <w:i/>
          <w:color w:val="FF0000"/>
          <w:szCs w:val="21"/>
        </w:rPr>
        <w:t>G</w:t>
      </w:r>
      <w:r>
        <w:rPr>
          <w:rFonts w:ascii="宋体" w:hAnsi="宋体" w:cs="宋体" w:hint="eastAsia"/>
          <w:color w:val="FF0000"/>
          <w:szCs w:val="21"/>
        </w:rPr>
        <w:t>=</w:t>
      </w:r>
      <w:r>
        <w:rPr>
          <w:rFonts w:ascii="宋体" w:hAnsi="宋体" w:cs="宋体" w:hint="eastAsia"/>
          <w:i/>
          <w:color w:val="FF0000"/>
          <w:szCs w:val="21"/>
        </w:rPr>
        <w:t>mg</w:t>
      </w:r>
      <w:r>
        <w:rPr>
          <w:rFonts w:ascii="宋体" w:hAnsi="宋体" w:cs="宋体" w:hint="eastAsia"/>
          <w:color w:val="FF0000"/>
          <w:szCs w:val="21"/>
        </w:rPr>
        <w:t>=</w:t>
      </w:r>
      <w:r>
        <w:rPr>
          <w:rFonts w:ascii="宋体" w:hAnsi="宋体" w:cs="宋体" w:hint="eastAsia"/>
          <w:i/>
          <w:color w:val="FF0000"/>
          <w:szCs w:val="21"/>
        </w:rPr>
        <w:t>ρVg</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可知小鸡蛋排开水的重力和水的重力之和小于大鸡蛋排开盐水的重力和盐水的重力之和，所以小鸡蛋和水的总重力小于大鸡蛋和盐水的总重力，容器的重力相等，容器对桌面的压力等于鸡蛋、液体和容器的总重力，所以甲容器对桌面的压力小于乙容器对桌面的压力，容器的底面积相等，由</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color w:val="FF0000"/>
          <w:szCs w:val="21"/>
        </w:rPr>
        <w:object w:dxaOrig="285" w:dyaOrig="645">
          <v:shape id="对象 149" o:spid="_x0000_i1064" type="#_x0000_t75" alt="学科网(www.zxxk.com)--教育资源门户，提供试卷、教案、课件、论文、素材以及各类教学资源下载，还有大量而丰富的教学相关资讯！" style="width:14.25pt;height:32.25pt" o:ole="">
            <v:imagedata r:id="rId101" o:title="eqId0f1f9115a3444e28b0368c7214cda771"/>
          </v:shape>
          <o:OLEObject Type="Embed" ProgID="Equation.DSMT4" ShapeID="对象 149" DrawAspect="Content" ObjectID="_1675526487" r:id="rId102"/>
        </w:object>
      </w:r>
      <w:r>
        <w:rPr>
          <w:rFonts w:ascii="宋体" w:hAnsi="宋体" w:cs="宋体" w:hint="eastAsia"/>
          <w:color w:val="FF0000"/>
          <w:szCs w:val="21"/>
        </w:rPr>
        <w:t>可知甲容器对桌面的压强小于乙容器对桌面的压强，故D正确。故选AD。</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noProof/>
          <w:kern w:val="0"/>
          <w:szCs w:val="21"/>
        </w:rPr>
        <w:drawing>
          <wp:inline distT="0" distB="0" distL="0" distR="0">
            <wp:extent cx="485775" cy="209550"/>
            <wp:effectExtent l="0" t="0" r="9525" b="0"/>
            <wp:docPr id="113" name="图片 113" descr="针对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针对练习"/>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Pr>
          <w:rFonts w:ascii="宋体" w:hAnsi="宋体" w:cs="宋体" w:hint="eastAsia"/>
          <w:b/>
          <w:bCs/>
          <w:szCs w:val="21"/>
        </w:rPr>
        <w:t>二、（2020·朝阳）</w:t>
      </w:r>
      <w:r>
        <w:rPr>
          <w:rFonts w:ascii="宋体" w:hAnsi="宋体" w:cs="宋体" w:hint="eastAsia"/>
          <w:szCs w:val="21"/>
        </w:rPr>
        <w:t>三个完全相同的容器内，分别装满酒精、水和盐水后（</w:t>
      </w:r>
      <w:r>
        <w:rPr>
          <w:rFonts w:ascii="宋体" w:hAnsi="宋体" w:cs="宋体" w:hint="eastAsia"/>
          <w:i/>
          <w:szCs w:val="21"/>
        </w:rPr>
        <w:t>ρ</w:t>
      </w:r>
      <w:r>
        <w:rPr>
          <w:rFonts w:ascii="宋体" w:hAnsi="宋体" w:cs="宋体" w:hint="eastAsia"/>
          <w:szCs w:val="21"/>
          <w:vertAlign w:val="subscript"/>
        </w:rPr>
        <w:t>盐水</w:t>
      </w:r>
      <w:r>
        <w:rPr>
          <w:rFonts w:ascii="宋体" w:hAnsi="宋体" w:cs="宋体" w:hint="eastAsia"/>
          <w:szCs w:val="21"/>
        </w:rPr>
        <w:t>&gt;</w:t>
      </w:r>
      <w:r>
        <w:rPr>
          <w:rFonts w:ascii="宋体" w:hAnsi="宋体" w:cs="宋体" w:hint="eastAsia"/>
          <w:i/>
          <w:szCs w:val="21"/>
        </w:rPr>
        <w:t>ρ</w:t>
      </w:r>
      <w:r>
        <w:rPr>
          <w:rFonts w:ascii="宋体" w:hAnsi="宋体" w:cs="宋体" w:hint="eastAsia"/>
          <w:szCs w:val="21"/>
          <w:vertAlign w:val="subscript"/>
        </w:rPr>
        <w:t>水</w:t>
      </w:r>
      <w:r>
        <w:rPr>
          <w:rFonts w:ascii="宋体" w:hAnsi="宋体" w:cs="宋体" w:hint="eastAsia"/>
          <w:szCs w:val="21"/>
        </w:rPr>
        <w:t>&gt;</w:t>
      </w:r>
      <w:r>
        <w:rPr>
          <w:rFonts w:ascii="宋体" w:hAnsi="宋体" w:cs="宋体" w:hint="eastAsia"/>
          <w:i/>
          <w:szCs w:val="21"/>
        </w:rPr>
        <w:t>ρ</w:t>
      </w:r>
      <w:r>
        <w:rPr>
          <w:rFonts w:ascii="宋体" w:hAnsi="宋体" w:cs="宋体" w:hint="eastAsia"/>
          <w:szCs w:val="21"/>
          <w:vertAlign w:val="subscript"/>
        </w:rPr>
        <w:t>酒精</w:t>
      </w:r>
      <w:r>
        <w:rPr>
          <w:rFonts w:ascii="宋体" w:hAnsi="宋体" w:cs="宋体" w:hint="eastAsia"/>
          <w:szCs w:val="21"/>
        </w:rPr>
        <w:t>），将a、b、c三个不同的小球放入容器中，小球静止后位置如图所示。下列说法正确的是（  ）。</w:t>
      </w:r>
    </w:p>
    <w:p w:rsidR="006C7BD2" w:rsidRDefault="006C7BD2" w:rsidP="006C7BD2">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1809750" cy="962025"/>
            <wp:effectExtent l="0" t="0" r="0" b="9525"/>
            <wp:docPr id="112" name="图片 1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学科网(www.zxxk.com)--教育资源门户，提供试卷、教案、课件、论文、素材以及各类教学资源下载，还有大量而丰富的教学相关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09750" cy="962025"/>
                    </a:xfrm>
                    <a:prstGeom prst="rect">
                      <a:avLst/>
                    </a:prstGeom>
                    <a:noFill/>
                    <a:ln>
                      <a:noFill/>
                    </a:ln>
                  </pic:spPr>
                </pic:pic>
              </a:graphicData>
            </a:graphic>
          </wp:inline>
        </w:drawing>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三个容器底部受到的液体压力关系是</w:t>
      </w:r>
      <w:r>
        <w:rPr>
          <w:rFonts w:ascii="宋体" w:hAnsi="宋体" w:cs="宋体" w:hint="eastAsia"/>
          <w:i/>
          <w:szCs w:val="21"/>
        </w:rPr>
        <w:t>F</w:t>
      </w:r>
      <w:r>
        <w:rPr>
          <w:rFonts w:ascii="宋体" w:hAnsi="宋体" w:cs="宋体" w:hint="eastAsia"/>
          <w:szCs w:val="21"/>
          <w:vertAlign w:val="subscript"/>
        </w:rPr>
        <w:t>甲</w:t>
      </w:r>
      <w:r>
        <w:rPr>
          <w:rFonts w:ascii="宋体" w:hAnsi="宋体" w:cs="宋体" w:hint="eastAsia"/>
          <w:szCs w:val="21"/>
        </w:rPr>
        <w:t>&lt;</w:t>
      </w:r>
      <w:r>
        <w:rPr>
          <w:rFonts w:ascii="宋体" w:hAnsi="宋体" w:cs="宋体" w:hint="eastAsia"/>
          <w:i/>
          <w:szCs w:val="21"/>
        </w:rPr>
        <w:t>F</w:t>
      </w:r>
      <w:r>
        <w:rPr>
          <w:rFonts w:ascii="宋体" w:hAnsi="宋体" w:cs="宋体" w:hint="eastAsia"/>
          <w:szCs w:val="21"/>
          <w:vertAlign w:val="subscript"/>
        </w:rPr>
        <w:t>乙</w:t>
      </w:r>
      <w:r>
        <w:rPr>
          <w:rFonts w:ascii="宋体" w:hAnsi="宋体" w:cs="宋体" w:hint="eastAsia"/>
          <w:szCs w:val="21"/>
        </w:rPr>
        <w:t>&lt;</w:t>
      </w:r>
      <w:r>
        <w:rPr>
          <w:rFonts w:ascii="宋体" w:hAnsi="宋体" w:cs="宋体" w:hint="eastAsia"/>
          <w:i/>
          <w:szCs w:val="21"/>
        </w:rPr>
        <w:t>F</w:t>
      </w:r>
      <w:r>
        <w:rPr>
          <w:rFonts w:ascii="宋体" w:hAnsi="宋体" w:cs="宋体" w:hint="eastAsia"/>
          <w:szCs w:val="21"/>
          <w:vertAlign w:val="subscript"/>
        </w:rPr>
        <w:t>丙</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B. 三个小球</w:t>
      </w:r>
      <w:r>
        <w:rPr>
          <w:rFonts w:ascii="宋体" w:hAnsi="宋体" w:cs="宋体" w:hint="eastAsia"/>
          <w:noProof/>
          <w:szCs w:val="21"/>
        </w:rPr>
        <w:drawing>
          <wp:inline distT="0" distB="0" distL="0" distR="0">
            <wp:extent cx="133350" cy="180975"/>
            <wp:effectExtent l="0" t="0" r="0" b="952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s="宋体" w:hint="eastAsia"/>
          <w:szCs w:val="21"/>
        </w:rPr>
        <w:t>密度关系是</w:t>
      </w:r>
      <w:r>
        <w:rPr>
          <w:rFonts w:ascii="宋体" w:hAnsi="宋体" w:cs="宋体" w:hint="eastAsia"/>
          <w:i/>
          <w:szCs w:val="21"/>
        </w:rPr>
        <w:t>ρ</w:t>
      </w:r>
      <w:r>
        <w:rPr>
          <w:rFonts w:ascii="宋体" w:hAnsi="宋体" w:cs="宋体" w:hint="eastAsia"/>
          <w:szCs w:val="21"/>
          <w:vertAlign w:val="subscript"/>
        </w:rPr>
        <w:t>a</w:t>
      </w:r>
      <w:r>
        <w:rPr>
          <w:rFonts w:ascii="宋体" w:hAnsi="宋体" w:cs="宋体" w:hint="eastAsia"/>
          <w:szCs w:val="21"/>
        </w:rPr>
        <w:t>&gt;</w:t>
      </w:r>
      <w:r>
        <w:rPr>
          <w:rFonts w:ascii="宋体" w:hAnsi="宋体" w:cs="宋体" w:hint="eastAsia"/>
          <w:i/>
          <w:szCs w:val="21"/>
        </w:rPr>
        <w:t>ρ</w:t>
      </w:r>
      <w:r>
        <w:rPr>
          <w:rFonts w:ascii="宋体" w:hAnsi="宋体" w:cs="宋体" w:hint="eastAsia"/>
          <w:szCs w:val="21"/>
          <w:vertAlign w:val="subscript"/>
        </w:rPr>
        <w:t>b</w:t>
      </w:r>
      <w:r>
        <w:rPr>
          <w:rFonts w:ascii="宋体" w:hAnsi="宋体" w:cs="宋体" w:hint="eastAsia"/>
          <w:szCs w:val="21"/>
        </w:rPr>
        <w:t>&gt;</w:t>
      </w:r>
      <w:r>
        <w:rPr>
          <w:rFonts w:ascii="宋体" w:hAnsi="宋体" w:cs="宋体" w:hint="eastAsia"/>
          <w:i/>
          <w:szCs w:val="21"/>
        </w:rPr>
        <w:t>ρ</w:t>
      </w:r>
      <w:r>
        <w:rPr>
          <w:rFonts w:ascii="宋体" w:hAnsi="宋体" w:cs="宋体" w:hint="eastAsia"/>
          <w:szCs w:val="21"/>
          <w:vertAlign w:val="subscript"/>
        </w:rPr>
        <w:t>c</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若将小球b放入丙杯中，小球b排开液体的体积等于小球b的体积</w:t>
      </w:r>
    </w:p>
    <w:p w:rsidR="006C7BD2" w:rsidRDefault="006C7BD2" w:rsidP="006C7BD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 若将小球c放入甲杯中，小球c排开液体的质量小于小球c的质量</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【答案】AD。</w:t>
      </w:r>
    </w:p>
    <w:p w:rsidR="006C7BD2" w:rsidRDefault="006C7BD2" w:rsidP="006C7BD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【解析】A．由于</w:t>
      </w:r>
      <w:r>
        <w:rPr>
          <w:rFonts w:ascii="宋体" w:hAnsi="宋体" w:cs="宋体" w:hint="eastAsia"/>
          <w:i/>
          <w:color w:val="FF0000"/>
          <w:szCs w:val="21"/>
        </w:rPr>
        <w:t>ρ</w:t>
      </w:r>
      <w:r>
        <w:rPr>
          <w:rFonts w:ascii="宋体" w:hAnsi="宋体" w:cs="宋体" w:hint="eastAsia"/>
          <w:color w:val="FF0000"/>
          <w:szCs w:val="21"/>
          <w:vertAlign w:val="subscript"/>
        </w:rPr>
        <w:t>盐水</w:t>
      </w:r>
      <w:r>
        <w:rPr>
          <w:rFonts w:ascii="宋体" w:hAnsi="宋体" w:cs="宋体" w:hint="eastAsia"/>
          <w:color w:val="FF0000"/>
          <w:szCs w:val="21"/>
        </w:rPr>
        <w:t>&gt;</w:t>
      </w:r>
      <w:r>
        <w:rPr>
          <w:rFonts w:ascii="宋体" w:hAnsi="宋体" w:cs="宋体" w:hint="eastAsia"/>
          <w:i/>
          <w:color w:val="FF0000"/>
          <w:szCs w:val="21"/>
        </w:rPr>
        <w:t>ρ</w:t>
      </w:r>
      <w:r>
        <w:rPr>
          <w:rFonts w:ascii="宋体" w:hAnsi="宋体" w:cs="宋体" w:hint="eastAsia"/>
          <w:color w:val="FF0000"/>
          <w:szCs w:val="21"/>
          <w:vertAlign w:val="subscript"/>
        </w:rPr>
        <w:t>水</w:t>
      </w:r>
      <w:r>
        <w:rPr>
          <w:rFonts w:ascii="宋体" w:hAnsi="宋体" w:cs="宋体" w:hint="eastAsia"/>
          <w:color w:val="FF0000"/>
          <w:szCs w:val="21"/>
        </w:rPr>
        <w:t>&gt;</w:t>
      </w:r>
      <w:r>
        <w:rPr>
          <w:rFonts w:ascii="宋体" w:hAnsi="宋体" w:cs="宋体" w:hint="eastAsia"/>
          <w:i/>
          <w:color w:val="FF0000"/>
          <w:szCs w:val="21"/>
        </w:rPr>
        <w:t>ρ</w:t>
      </w:r>
      <w:r>
        <w:rPr>
          <w:rFonts w:ascii="宋体" w:hAnsi="宋体" w:cs="宋体" w:hint="eastAsia"/>
          <w:color w:val="FF0000"/>
          <w:szCs w:val="21"/>
          <w:vertAlign w:val="subscript"/>
        </w:rPr>
        <w:t>酒精</w:t>
      </w:r>
      <w:r>
        <w:rPr>
          <w:rFonts w:ascii="宋体" w:hAnsi="宋体" w:cs="宋体" w:hint="eastAsia"/>
          <w:color w:val="FF0000"/>
          <w:szCs w:val="21"/>
        </w:rPr>
        <w:t>，由</w:t>
      </w:r>
      <w:r>
        <w:rPr>
          <w:rFonts w:ascii="宋体" w:hAnsi="宋体" w:cs="宋体" w:hint="eastAsia"/>
          <w:color w:val="FF0000"/>
          <w:szCs w:val="21"/>
        </w:rPr>
        <w:object w:dxaOrig="885" w:dyaOrig="315">
          <v:shape id="对象 151" o:spid="_x0000_i1065" type="#_x0000_t75" alt="学科网(www.zxxk.com)--教育资源门户，提供试卷、教案、课件、论文、素材以及各类教学资源下载，还有大量而丰富的教学相关资讯！" style="width:44.25pt;height:15.75pt" o:ole="">
            <v:imagedata r:id="rId105" o:title="eqId78e1f23d94814007a0beba4f4028664f"/>
          </v:shape>
          <o:OLEObject Type="Embed" ProgID="Equation.DSMT4" ShapeID="对象 151" DrawAspect="Content" ObjectID="_1675526488" r:id="rId106"/>
        </w:object>
      </w:r>
      <w:r>
        <w:rPr>
          <w:rFonts w:ascii="宋体" w:hAnsi="宋体" w:cs="宋体" w:hint="eastAsia"/>
          <w:color w:val="FF0000"/>
          <w:szCs w:val="21"/>
        </w:rPr>
        <w:t xml:space="preserve"> 可知，三个容器底部受到的液体压强关系是</w:t>
      </w:r>
    </w:p>
    <w:p w:rsidR="006C7BD2" w:rsidRDefault="006C7BD2" w:rsidP="006C7BD2">
      <w:pPr>
        <w:spacing w:line="360" w:lineRule="auto"/>
        <w:ind w:firstLineChars="200" w:firstLine="420"/>
        <w:jc w:val="center"/>
        <w:textAlignment w:val="center"/>
        <w:rPr>
          <w:rFonts w:ascii="宋体" w:hAnsi="宋体" w:cs="宋体" w:hint="eastAsia"/>
          <w:color w:val="FF0000"/>
          <w:szCs w:val="21"/>
        </w:rPr>
      </w:pPr>
      <w:r>
        <w:rPr>
          <w:rFonts w:ascii="宋体" w:hAnsi="宋体" w:cs="宋体" w:hint="eastAsia"/>
          <w:color w:val="FF0000"/>
          <w:szCs w:val="21"/>
        </w:rPr>
        <w:object w:dxaOrig="1275" w:dyaOrig="360">
          <v:shape id="对象 152" o:spid="_x0000_i1066" type="#_x0000_t75" alt="学科网(www.zxxk.com)--教育资源门户，提供试卷、教案、课件、论文、素材以及各类教学资源下载，还有大量而丰富的教学相关资讯！" style="width:63.75pt;height:18pt" o:ole="">
            <v:imagedata r:id="rId107" o:title="eqIda64a1eb8668c4e9698bd19a3aeb77328"/>
          </v:shape>
          <o:OLEObject Type="Embed" ProgID="Equation.DSMT4" ShapeID="对象 152" DrawAspect="Content" ObjectID="_1675526489" r:id="rId108"/>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由</w:t>
      </w:r>
      <w:r>
        <w:rPr>
          <w:rFonts w:ascii="宋体" w:hAnsi="宋体" w:cs="宋体" w:hint="eastAsia"/>
          <w:color w:val="FF0000"/>
          <w:szCs w:val="21"/>
        </w:rPr>
        <w:object w:dxaOrig="675" w:dyaOrig="615">
          <v:shape id="对象 153" o:spid="_x0000_i1067" type="#_x0000_t75" alt="学科网(www.zxxk.com)--教育资源门户，提供试卷、教案、课件、论文、素材以及各类教学资源下载，还有大量而丰富的教学相关资讯！" style="width:33.75pt;height:30.75pt" o:ole="">
            <v:imagedata r:id="rId67" o:title="eqIdccae9445c74642239ef958a1699531b1"/>
          </v:shape>
          <o:OLEObject Type="Embed" ProgID="Equation.DSMT4" ShapeID="对象 153" DrawAspect="Content" ObjectID="_1675526490" r:id="rId109"/>
        </w:object>
      </w:r>
      <w:r>
        <w:rPr>
          <w:rFonts w:ascii="宋体" w:hAnsi="宋体" w:cs="宋体" w:hint="eastAsia"/>
          <w:color w:val="FF0000"/>
          <w:szCs w:val="21"/>
        </w:rPr>
        <w:t xml:space="preserve"> 可知，三个容器底部受到的液体压力关系是</w:t>
      </w:r>
      <w:r>
        <w:rPr>
          <w:rFonts w:ascii="宋体" w:hAnsi="宋体" w:cs="宋体" w:hint="eastAsia"/>
          <w:color w:val="FF0000"/>
          <w:szCs w:val="21"/>
        </w:rPr>
        <w:object w:dxaOrig="1275" w:dyaOrig="360">
          <v:shape id="对象 154" o:spid="_x0000_i1068" type="#_x0000_t75" alt="学科网(www.zxxk.com)--教育资源门户，提供试卷、教案、课件、论文、素材以及各类教学资源下载，还有大量而丰富的教学相关资讯！" style="width:63.75pt;height:18pt" o:ole="">
            <v:imagedata r:id="rId110" o:title="eqIda02c07cf48184a57a3e8d9e4ac2f6be3"/>
          </v:shape>
          <o:OLEObject Type="Embed" ProgID="Equation.DSMT4" ShapeID="对象 154" DrawAspect="Content" ObjectID="_1675526491" r:id="rId111"/>
        </w:objec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故A正确；</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B．由图可知，a球在酒精中处于漂浮状态，所以</w:t>
      </w:r>
      <w:r>
        <w:rPr>
          <w:rFonts w:ascii="宋体" w:hAnsi="宋体" w:cs="宋体" w:hint="eastAsia"/>
          <w:color w:val="FF0000"/>
          <w:szCs w:val="21"/>
        </w:rPr>
        <w:object w:dxaOrig="885" w:dyaOrig="375">
          <v:shape id="对象 155" o:spid="_x0000_i1069" type="#_x0000_t75" alt="学科网(www.zxxk.com)--教育资源门户，提供试卷、教案、课件、论文、素材以及各类教学资源下载，还有大量而丰富的教学相关资讯！" style="width:44.25pt;height:18.75pt" o:ole="">
            <v:imagedata r:id="rId112" o:title="eqId7b9ebf720c9745a4be8ea1c0cf1a6434"/>
          </v:shape>
          <o:OLEObject Type="Embed" ProgID="Equation.DSMT4" ShapeID="对象 155" DrawAspect="Content" ObjectID="_1675526492" r:id="rId113"/>
        </w:object>
      </w:r>
      <w:r>
        <w:rPr>
          <w:rFonts w:ascii="宋体" w:hAnsi="宋体" w:cs="宋体" w:hint="eastAsia"/>
          <w:color w:val="FF0000"/>
          <w:szCs w:val="21"/>
        </w:rPr>
        <w:t xml:space="preserve"> ，b球在水中处于悬浮状态，所以</w:t>
      </w:r>
      <w:r>
        <w:rPr>
          <w:rFonts w:ascii="宋体" w:hAnsi="宋体" w:cs="宋体" w:hint="eastAsia"/>
          <w:color w:val="FF0000"/>
          <w:szCs w:val="21"/>
        </w:rPr>
        <w:object w:dxaOrig="825" w:dyaOrig="375">
          <v:shape id="对象 156" o:spid="_x0000_i1070" type="#_x0000_t75" alt="学科网(www.zxxk.com)--教育资源门户，提供试卷、教案、课件、论文、素材以及各类教学资源下载，还有大量而丰富的教学相关资讯！" style="width:41.25pt;height:18.75pt" o:ole="">
            <v:imagedata r:id="rId114" o:title="eqId2b601eb4b4c84e238434176c88eefd75"/>
          </v:shape>
          <o:OLEObject Type="Embed" ProgID="Equation.DSMT4" ShapeID="对象 156" DrawAspect="Content" ObjectID="_1675526493" r:id="rId115"/>
        </w:object>
      </w:r>
      <w:r>
        <w:rPr>
          <w:rFonts w:ascii="宋体" w:hAnsi="宋体" w:cs="宋体" w:hint="eastAsia"/>
          <w:color w:val="FF0000"/>
          <w:szCs w:val="21"/>
        </w:rPr>
        <w:t xml:space="preserve"> ，c球在盐水中处于沉底状态，所以</w:t>
      </w:r>
      <w:r>
        <w:rPr>
          <w:rFonts w:ascii="宋体" w:hAnsi="宋体" w:cs="宋体" w:hint="eastAsia"/>
          <w:color w:val="FF0000"/>
          <w:szCs w:val="21"/>
        </w:rPr>
        <w:object w:dxaOrig="885" w:dyaOrig="375">
          <v:shape id="对象 157" o:spid="_x0000_i1071" type="#_x0000_t75" alt="学科网(www.zxxk.com)--教育资源门户，提供试卷、教案、课件、论文、素材以及各类教学资源下载，还有大量而丰富的教学相关资讯！" style="width:44.25pt;height:18.75pt" o:ole="">
            <v:imagedata r:id="rId116" o:title="eqId2e767df67b9f461993acedf7b70faff1"/>
          </v:shape>
          <o:OLEObject Type="Embed" ProgID="Equation.DSMT4" ShapeID="对象 157" DrawAspect="Content" ObjectID="_1675526494" r:id="rId117"/>
        </w:object>
      </w:r>
      <w:r>
        <w:rPr>
          <w:rFonts w:ascii="宋体" w:hAnsi="宋体" w:cs="宋体" w:hint="eastAsia"/>
          <w:color w:val="FF0000"/>
          <w:szCs w:val="21"/>
        </w:rPr>
        <w:t xml:space="preserve"> ，又因为</w:t>
      </w:r>
      <w:r>
        <w:rPr>
          <w:rFonts w:ascii="宋体" w:hAnsi="宋体" w:cs="宋体" w:hint="eastAsia"/>
          <w:i/>
          <w:color w:val="FF0000"/>
          <w:szCs w:val="21"/>
        </w:rPr>
        <w:t>ρ</w:t>
      </w:r>
      <w:r>
        <w:rPr>
          <w:rFonts w:ascii="宋体" w:hAnsi="宋体" w:cs="宋体" w:hint="eastAsia"/>
          <w:color w:val="FF0000"/>
          <w:szCs w:val="21"/>
          <w:vertAlign w:val="subscript"/>
        </w:rPr>
        <w:t>盐水</w:t>
      </w:r>
      <w:r>
        <w:rPr>
          <w:rFonts w:ascii="宋体" w:hAnsi="宋体" w:cs="宋体" w:hint="eastAsia"/>
          <w:color w:val="FF0000"/>
          <w:szCs w:val="21"/>
        </w:rPr>
        <w:t>&gt;</w:t>
      </w:r>
      <w:r>
        <w:rPr>
          <w:rFonts w:ascii="宋体" w:hAnsi="宋体" w:cs="宋体" w:hint="eastAsia"/>
          <w:i/>
          <w:color w:val="FF0000"/>
          <w:szCs w:val="21"/>
        </w:rPr>
        <w:t>ρ</w:t>
      </w:r>
      <w:r>
        <w:rPr>
          <w:rFonts w:ascii="宋体" w:hAnsi="宋体" w:cs="宋体" w:hint="eastAsia"/>
          <w:color w:val="FF0000"/>
          <w:szCs w:val="21"/>
          <w:vertAlign w:val="subscript"/>
        </w:rPr>
        <w:t>水</w:t>
      </w:r>
      <w:r>
        <w:rPr>
          <w:rFonts w:ascii="宋体" w:hAnsi="宋体" w:cs="宋体" w:hint="eastAsia"/>
          <w:color w:val="FF0000"/>
          <w:szCs w:val="21"/>
        </w:rPr>
        <w:t>&gt;</w:t>
      </w:r>
      <w:r>
        <w:rPr>
          <w:rFonts w:ascii="宋体" w:hAnsi="宋体" w:cs="宋体" w:hint="eastAsia"/>
          <w:i/>
          <w:color w:val="FF0000"/>
          <w:szCs w:val="21"/>
        </w:rPr>
        <w:t>ρ</w:t>
      </w:r>
      <w:r>
        <w:rPr>
          <w:rFonts w:ascii="宋体" w:hAnsi="宋体" w:cs="宋体" w:hint="eastAsia"/>
          <w:color w:val="FF0000"/>
          <w:szCs w:val="21"/>
          <w:vertAlign w:val="subscript"/>
        </w:rPr>
        <w:t>酒精</w:t>
      </w:r>
      <w:r>
        <w:rPr>
          <w:rFonts w:ascii="宋体" w:hAnsi="宋体" w:cs="宋体" w:hint="eastAsia"/>
          <w:color w:val="FF0000"/>
          <w:szCs w:val="21"/>
        </w:rPr>
        <w:t>，所以三个小球的密度关系是</w:t>
      </w:r>
      <w:r>
        <w:rPr>
          <w:rFonts w:ascii="宋体" w:hAnsi="宋体" w:cs="宋体" w:hint="eastAsia"/>
          <w:color w:val="FF0000"/>
          <w:szCs w:val="21"/>
        </w:rPr>
        <w:object w:dxaOrig="1095" w:dyaOrig="360">
          <v:shape id="对象 158" o:spid="_x0000_i1072" type="#_x0000_t75" alt="学科网(www.zxxk.com)--教育资源门户，提供试卷、教案、课件、论文、素材以及各类教学资源下载，还有大量而丰富的教学相关资讯！" style="width:54.75pt;height:18pt" o:ole="">
            <v:imagedata r:id="rId118" o:title="eqId1cfd3f34b52c40e996a108ff674af1e0"/>
          </v:shape>
          <o:OLEObject Type="Embed" ProgID="Equation.DSMT4" ShapeID="对象 158" DrawAspect="Content" ObjectID="_1675526495" r:id="rId119"/>
        </w:object>
      </w:r>
      <w:r>
        <w:rPr>
          <w:rFonts w:ascii="宋体" w:hAnsi="宋体" w:cs="宋体" w:hint="eastAsia"/>
          <w:color w:val="FF0000"/>
          <w:szCs w:val="21"/>
        </w:rPr>
        <w:t xml:space="preserve"> ，故B错误；</w:t>
      </w:r>
    </w:p>
    <w:p w:rsidR="006C7BD2" w:rsidRDefault="006C7BD2" w:rsidP="006C7BD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lastRenderedPageBreak/>
        <w:t>C．若将小球b放入丙杯中，因为</w:t>
      </w:r>
      <w:r>
        <w:rPr>
          <w:rFonts w:ascii="宋体" w:hAnsi="宋体" w:cs="宋体" w:hint="eastAsia"/>
          <w:color w:val="FF0000"/>
          <w:szCs w:val="21"/>
        </w:rPr>
        <w:object w:dxaOrig="1425" w:dyaOrig="375">
          <v:shape id="对象 159" o:spid="_x0000_i1073" type="#_x0000_t75" alt="学科网(www.zxxk.com)--教育资源门户，提供试卷、教案、课件、论文、素材以及各类教学资源下载，还有大量而丰富的教学相关资讯！" style="width:71.25pt;height:18.75pt" o:ole="">
            <v:imagedata r:id="rId120" o:title="eqId7f1f4590e80540ef83b769547c2dffd3"/>
          </v:shape>
          <o:OLEObject Type="Embed" ProgID="Equation.DSMT4" ShapeID="对象 159" DrawAspect="Content" ObjectID="_1675526496" r:id="rId121"/>
        </w:object>
      </w:r>
      <w:r>
        <w:rPr>
          <w:rFonts w:ascii="宋体" w:hAnsi="宋体" w:cs="宋体" w:hint="eastAsia"/>
          <w:color w:val="FF0000"/>
          <w:szCs w:val="21"/>
        </w:rPr>
        <w:t>，所以小球b在丙杯中处于漂浮状态，所以小球b排开液体的体积小于小球b的体积，故C错误；</w:t>
      </w:r>
    </w:p>
    <w:p w:rsidR="006C7BD2" w:rsidRDefault="006C7BD2" w:rsidP="006C7BD2">
      <w:pPr>
        <w:spacing w:line="360" w:lineRule="auto"/>
        <w:ind w:firstLineChars="200" w:firstLine="420"/>
        <w:jc w:val="left"/>
        <w:textAlignment w:val="center"/>
        <w:rPr>
          <w:rFonts w:ascii="宋体" w:hAnsi="宋体" w:cs="宋体" w:hint="eastAsia"/>
          <w:color w:val="FF0000"/>
        </w:rPr>
      </w:pPr>
      <w:r>
        <w:rPr>
          <w:rFonts w:ascii="宋体" w:hAnsi="宋体" w:cs="宋体" w:hint="eastAsia"/>
          <w:color w:val="FF0000"/>
          <w:szCs w:val="21"/>
        </w:rPr>
        <w:t>D．若将小球c放入甲杯中，因为</w:t>
      </w:r>
      <w:r>
        <w:rPr>
          <w:rFonts w:ascii="宋体" w:hAnsi="宋体" w:cs="宋体" w:hint="eastAsia"/>
          <w:color w:val="FF0000"/>
          <w:szCs w:val="21"/>
        </w:rPr>
        <w:object w:dxaOrig="1485" w:dyaOrig="375">
          <v:shape id="对象 160" o:spid="_x0000_i1074" type="#_x0000_t75" alt="学科网(www.zxxk.com)--教育资源门户，提供试卷、教案、课件、论文、素材以及各类教学资源下载，还有大量而丰富的教学相关资讯！" style="width:74.25pt;height:18.75pt" o:ole="">
            <v:imagedata r:id="rId122" o:title="eqIdc5e40b5d6a4d403f99cee7140e10e6b9"/>
          </v:shape>
          <o:OLEObject Type="Embed" ProgID="Equation.DSMT4" ShapeID="对象 160" DrawAspect="Content" ObjectID="_1675526497" r:id="rId123"/>
        </w:object>
      </w:r>
      <w:r>
        <w:rPr>
          <w:rFonts w:ascii="宋体" w:hAnsi="宋体" w:cs="宋体" w:hint="eastAsia"/>
          <w:color w:val="FF0000"/>
          <w:szCs w:val="21"/>
        </w:rPr>
        <w:t>，所以小球c在甲杯中处于沉底状态，浮力小于重力，所以小球c排开液体的质量小于小球c的质量，故D正确。故选AD。</w:t>
      </w:r>
    </w:p>
    <w:p w:rsidR="006C7BD2" w:rsidRDefault="006C7BD2" w:rsidP="006C7BD2"/>
    <w:p w:rsidR="006C7BD2" w:rsidRDefault="006C7BD2" w:rsidP="0051409C">
      <w:pPr>
        <w:pStyle w:val="Normal1"/>
        <w:jc w:val="center"/>
        <w:rPr>
          <w:rFonts w:ascii="宋体" w:hAnsi="宋体" w:hint="eastAsia"/>
          <w:b/>
          <w:color w:val="FF0000"/>
          <w:sz w:val="40"/>
          <w:szCs w:val="28"/>
        </w:rPr>
      </w:pPr>
    </w:p>
    <w:sectPr w:rsidR="006C7BD2">
      <w:headerReference w:type="even" r:id="rId124"/>
      <w:headerReference w:type="default" r:id="rId125"/>
      <w:footerReference w:type="even" r:id="rId126"/>
      <w:footerReference w:type="default" r:id="rId127"/>
      <w:headerReference w:type="first" r:id="rId128"/>
      <w:footerReference w:type="first" r:id="rId129"/>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B8A" w:rsidRDefault="002D2B8A" w:rsidP="0027030C">
      <w:r>
        <w:separator/>
      </w:r>
    </w:p>
  </w:endnote>
  <w:endnote w:type="continuationSeparator" w:id="0">
    <w:p w:rsidR="002D2B8A" w:rsidRDefault="002D2B8A"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B8A" w:rsidRDefault="002D2B8A" w:rsidP="0027030C">
      <w:r>
        <w:separator/>
      </w:r>
    </w:p>
  </w:footnote>
  <w:footnote w:type="continuationSeparator" w:id="0">
    <w:p w:rsidR="002D2B8A" w:rsidRDefault="002D2B8A"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107CB"/>
    <w:rsid w:val="0027030C"/>
    <w:rsid w:val="0027092A"/>
    <w:rsid w:val="0027466A"/>
    <w:rsid w:val="002D2B8A"/>
    <w:rsid w:val="004F3095"/>
    <w:rsid w:val="0051409C"/>
    <w:rsid w:val="00516DF8"/>
    <w:rsid w:val="0053022C"/>
    <w:rsid w:val="006C7BD2"/>
    <w:rsid w:val="007A7179"/>
    <w:rsid w:val="00A82937"/>
    <w:rsid w:val="00AF7A26"/>
    <w:rsid w:val="00C96EEF"/>
    <w:rsid w:val="00D95A3B"/>
    <w:rsid w:val="00DC685D"/>
    <w:rsid w:val="00EE021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45.bin"/><Relationship Id="rId21"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3.wmf"/><Relationship Id="rId68" Type="http://schemas.openxmlformats.org/officeDocument/2006/relationships/oleObject" Target="embeddings/oleObject27.bin"/><Relationship Id="rId84" Type="http://schemas.openxmlformats.org/officeDocument/2006/relationships/image" Target="media/image46.wmf"/><Relationship Id="rId89" Type="http://schemas.openxmlformats.org/officeDocument/2006/relationships/oleObject" Target="embeddings/oleObject35.bin"/><Relationship Id="rId112" Type="http://schemas.openxmlformats.org/officeDocument/2006/relationships/image" Target="media/image64.wmf"/><Relationship Id="rId16" Type="http://schemas.openxmlformats.org/officeDocument/2006/relationships/oleObject" Target="embeddings/oleObject3.bin"/><Relationship Id="rId107" Type="http://schemas.openxmlformats.org/officeDocument/2006/relationships/image" Target="media/image62.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7.png"/><Relationship Id="rId58" Type="http://schemas.openxmlformats.org/officeDocument/2006/relationships/image" Target="media/image30.png"/><Relationship Id="rId74" Type="http://schemas.openxmlformats.org/officeDocument/2006/relationships/image" Target="media/image41.wmf"/><Relationship Id="rId79" Type="http://schemas.openxmlformats.org/officeDocument/2006/relationships/oleObject" Target="embeddings/oleObject30.bin"/><Relationship Id="rId102" Type="http://schemas.openxmlformats.org/officeDocument/2006/relationships/oleObject" Target="embeddings/oleObject38.bin"/><Relationship Id="rId123" Type="http://schemas.openxmlformats.org/officeDocument/2006/relationships/oleObject" Target="embeddings/oleObject48.bin"/><Relationship Id="rId128" Type="http://schemas.openxmlformats.org/officeDocument/2006/relationships/header" Target="header3.xml"/><Relationship Id="rId5" Type="http://schemas.openxmlformats.org/officeDocument/2006/relationships/footnotes" Target="footnotes.xml"/><Relationship Id="rId90" Type="http://schemas.openxmlformats.org/officeDocument/2006/relationships/image" Target="media/image49.wmf"/><Relationship Id="rId95" Type="http://schemas.openxmlformats.org/officeDocument/2006/relationships/image" Target="media/image52.png"/><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6.png"/><Relationship Id="rId77" Type="http://schemas.openxmlformats.org/officeDocument/2006/relationships/oleObject" Target="embeddings/oleObject29.bin"/><Relationship Id="rId100" Type="http://schemas.openxmlformats.org/officeDocument/2006/relationships/image" Target="media/image57.png"/><Relationship Id="rId105" Type="http://schemas.openxmlformats.org/officeDocument/2006/relationships/image" Target="media/image61.wmf"/><Relationship Id="rId113" Type="http://schemas.openxmlformats.org/officeDocument/2006/relationships/oleObject" Target="embeddings/oleObject43.bin"/><Relationship Id="rId118" Type="http://schemas.openxmlformats.org/officeDocument/2006/relationships/image" Target="media/image67.wmf"/><Relationship Id="rId12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25.png"/><Relationship Id="rId72" Type="http://schemas.openxmlformats.org/officeDocument/2006/relationships/image" Target="media/image39.png"/><Relationship Id="rId80" Type="http://schemas.openxmlformats.org/officeDocument/2006/relationships/image" Target="media/image44.wmf"/><Relationship Id="rId85" Type="http://schemas.openxmlformats.org/officeDocument/2006/relationships/oleObject" Target="embeddings/oleObject33.bin"/><Relationship Id="rId93" Type="http://schemas.openxmlformats.org/officeDocument/2006/relationships/image" Target="media/image50.png"/><Relationship Id="rId98" Type="http://schemas.openxmlformats.org/officeDocument/2006/relationships/image" Target="media/image55.png"/><Relationship Id="rId121" Type="http://schemas.openxmlformats.org/officeDocument/2006/relationships/oleObject" Target="embeddings/oleObject47.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image" Target="media/image59.png"/><Relationship Id="rId108" Type="http://schemas.openxmlformats.org/officeDocument/2006/relationships/oleObject" Target="embeddings/oleObject40.bin"/><Relationship Id="rId116" Type="http://schemas.openxmlformats.org/officeDocument/2006/relationships/image" Target="media/image66.wmf"/><Relationship Id="rId124" Type="http://schemas.openxmlformats.org/officeDocument/2006/relationships/header" Target="header1.xml"/><Relationship Id="rId129" Type="http://schemas.openxmlformats.org/officeDocument/2006/relationships/footer" Target="footer3.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8.png"/><Relationship Id="rId62" Type="http://schemas.openxmlformats.org/officeDocument/2006/relationships/oleObject" Target="embeddings/oleObject24.bin"/><Relationship Id="rId70" Type="http://schemas.openxmlformats.org/officeDocument/2006/relationships/image" Target="media/image37.png"/><Relationship Id="rId75" Type="http://schemas.openxmlformats.org/officeDocument/2006/relationships/oleObject" Target="embeddings/oleObject28.bin"/><Relationship Id="rId83" Type="http://schemas.openxmlformats.org/officeDocument/2006/relationships/oleObject" Target="embeddings/oleObject32.bin"/><Relationship Id="rId88" Type="http://schemas.openxmlformats.org/officeDocument/2006/relationships/image" Target="media/image48.wmf"/><Relationship Id="rId91" Type="http://schemas.openxmlformats.org/officeDocument/2006/relationships/oleObject" Target="embeddings/oleObject36.bin"/><Relationship Id="rId96" Type="http://schemas.openxmlformats.org/officeDocument/2006/relationships/image" Target="media/image53.png"/><Relationship Id="rId111" Type="http://schemas.openxmlformats.org/officeDocument/2006/relationships/oleObject" Target="embeddings/oleObject42.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png"/><Relationship Id="rId57" Type="http://schemas.openxmlformats.org/officeDocument/2006/relationships/oleObject" Target="embeddings/oleObject22.bin"/><Relationship Id="rId106" Type="http://schemas.openxmlformats.org/officeDocument/2006/relationships/oleObject" Target="embeddings/oleObject39.bin"/><Relationship Id="rId114" Type="http://schemas.openxmlformats.org/officeDocument/2006/relationships/image" Target="media/image65.wmf"/><Relationship Id="rId119" Type="http://schemas.openxmlformats.org/officeDocument/2006/relationships/oleObject" Target="embeddings/oleObject46.bin"/><Relationship Id="rId127" Type="http://schemas.openxmlformats.org/officeDocument/2006/relationships/footer" Target="footer2.xml"/><Relationship Id="rId10" Type="http://schemas.openxmlformats.org/officeDocument/2006/relationships/image" Target="media/image4.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image" Target="media/image26.png"/><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image" Target="media/image40.png"/><Relationship Id="rId78" Type="http://schemas.openxmlformats.org/officeDocument/2006/relationships/image" Target="media/image43.wmf"/><Relationship Id="rId81" Type="http://schemas.openxmlformats.org/officeDocument/2006/relationships/oleObject" Target="embeddings/oleObject31.bin"/><Relationship Id="rId86" Type="http://schemas.openxmlformats.org/officeDocument/2006/relationships/image" Target="media/image47.wmf"/><Relationship Id="rId94" Type="http://schemas.openxmlformats.org/officeDocument/2006/relationships/image" Target="media/image51.png"/><Relationship Id="rId99" Type="http://schemas.openxmlformats.org/officeDocument/2006/relationships/image" Target="media/image56.png"/><Relationship Id="rId101" Type="http://schemas.openxmlformats.org/officeDocument/2006/relationships/image" Target="media/image58.wmf"/><Relationship Id="rId122" Type="http://schemas.openxmlformats.org/officeDocument/2006/relationships/image" Target="media/image69.wmf"/><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oleObject" Target="embeddings/oleObject41.bin"/><Relationship Id="rId34" Type="http://schemas.openxmlformats.org/officeDocument/2006/relationships/oleObject" Target="embeddings/oleObject13.bin"/><Relationship Id="rId50" Type="http://schemas.openxmlformats.org/officeDocument/2006/relationships/image" Target="media/image24.png"/><Relationship Id="rId55" Type="http://schemas.openxmlformats.org/officeDocument/2006/relationships/image" Target="media/image29.wmf"/><Relationship Id="rId76" Type="http://schemas.openxmlformats.org/officeDocument/2006/relationships/image" Target="media/image42.wmf"/><Relationship Id="rId97" Type="http://schemas.openxmlformats.org/officeDocument/2006/relationships/image" Target="media/image54.png"/><Relationship Id="rId104" Type="http://schemas.openxmlformats.org/officeDocument/2006/relationships/image" Target="media/image60.wmf"/><Relationship Id="rId120" Type="http://schemas.openxmlformats.org/officeDocument/2006/relationships/image" Target="media/image68.wmf"/><Relationship Id="rId125"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image" Target="media/image38.png"/><Relationship Id="rId92" Type="http://schemas.openxmlformats.org/officeDocument/2006/relationships/oleObject" Target="embeddings/oleObject37.bin"/><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6.bin"/><Relationship Id="rId87" Type="http://schemas.openxmlformats.org/officeDocument/2006/relationships/oleObject" Target="embeddings/oleObject34.bin"/><Relationship Id="rId110" Type="http://schemas.openxmlformats.org/officeDocument/2006/relationships/image" Target="media/image63.wmf"/><Relationship Id="rId115" Type="http://schemas.openxmlformats.org/officeDocument/2006/relationships/oleObject" Target="embeddings/oleObject44.bin"/><Relationship Id="rId131" Type="http://schemas.openxmlformats.org/officeDocument/2006/relationships/theme" Target="theme/theme1.xml"/><Relationship Id="rId61" Type="http://schemas.openxmlformats.org/officeDocument/2006/relationships/image" Target="media/image32.wmf"/><Relationship Id="rId82" Type="http://schemas.openxmlformats.org/officeDocument/2006/relationships/image" Target="media/image4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1199</Words>
  <Characters>6839</Characters>
  <Application>Microsoft Office Word</Application>
  <DocSecurity>0</DocSecurity>
  <Lines>56</Lines>
  <Paragraphs>16</Paragraphs>
  <ScaleCrop>false</ScaleCrop>
  <Company>China</Company>
  <LinksUpToDate>false</LinksUpToDate>
  <CharactersWithSpaces>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2021-02-22T11:14:00Z</dcterms:created>
  <dcterms:modified xsi:type="dcterms:W3CDTF">2021-02-22T11:14:00Z</dcterms:modified>
</cp:coreProperties>
</file>